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666D" w14:textId="4482E13A" w:rsidR="009B3AC6" w:rsidRDefault="00DC32AF">
      <w:r w:rsidRPr="00783839">
        <w:rPr>
          <w:noProof/>
        </w:rPr>
        <mc:AlternateContent>
          <mc:Choice Requires="wps">
            <w:drawing>
              <wp:anchor distT="0" distB="0" distL="114300" distR="114300" simplePos="0" relativeHeight="251662336" behindDoc="0" locked="0" layoutInCell="1" allowOverlap="1" wp14:anchorId="707C1878" wp14:editId="6C07553F">
                <wp:simplePos x="0" y="0"/>
                <wp:positionH relativeFrom="margin">
                  <wp:align>left</wp:align>
                </wp:positionH>
                <wp:positionV relativeFrom="paragraph">
                  <wp:posOffset>899795</wp:posOffset>
                </wp:positionV>
                <wp:extent cx="6382385" cy="17780"/>
                <wp:effectExtent l="0" t="0" r="37465" b="20320"/>
                <wp:wrapNone/>
                <wp:docPr id="8" name="Straight Connector 7">
                  <a:extLst xmlns:a="http://schemas.openxmlformats.org/drawingml/2006/main">
                    <a:ext uri="{FF2B5EF4-FFF2-40B4-BE49-F238E27FC236}">
                      <a16:creationId xmlns:a16="http://schemas.microsoft.com/office/drawing/2014/main" id="{0895C29D-C6EE-48CB-8B96-04E5825678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2385" cy="1778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4DF1F"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0.85pt" to="502.5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" strokecolor="#747070 [1614]" strokeweight="1.5pt">
                <v:stroke joinstyle="miter"/>
                <o:lock v:ext="edit" shapetype="f"/>
                <w10:wrap anchorx="margin"/>
              </v:line>
            </w:pict>
          </mc:Fallback>
        </mc:AlternateContent>
      </w:r>
      <w:r w:rsidR="0091041D">
        <w:rPr>
          <w:noProof/>
        </w:rPr>
        <mc:AlternateContent>
          <mc:Choice Requires="wps">
            <w:drawing>
              <wp:anchor distT="0" distB="0" distL="114300" distR="114300" simplePos="0" relativeHeight="251663360" behindDoc="0" locked="0" layoutInCell="1" allowOverlap="1" wp14:anchorId="29C7DC37" wp14:editId="7357FBA6">
                <wp:simplePos x="0" y="0"/>
                <wp:positionH relativeFrom="margin">
                  <wp:align>right</wp:align>
                </wp:positionH>
                <wp:positionV relativeFrom="paragraph">
                  <wp:posOffset>95250</wp:posOffset>
                </wp:positionV>
                <wp:extent cx="3991610" cy="57785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3991610" cy="577850"/>
                        </a:xfrm>
                        <a:prstGeom prst="rect">
                          <a:avLst/>
                        </a:prstGeom>
                        <a:solidFill>
                          <a:schemeClr val="lt1"/>
                        </a:solidFill>
                        <a:ln w="6350">
                          <a:noFill/>
                        </a:ln>
                      </wps:spPr>
                      <wps:txbx>
                        <w:txbxContent>
                          <w:p w14:paraId="16368857"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45193318" w14:textId="2233293A" w:rsidR="00C75561" w:rsidRPr="00C75561" w:rsidRDefault="00DC32AF" w:rsidP="00C75561">
                            <w:pPr>
                              <w:jc w:val="center"/>
                              <w:rPr>
                                <w:rFonts w:ascii="Arial" w:hAnsi="Arial" w:cs="Arial"/>
                                <w:b/>
                                <w:sz w:val="24"/>
                                <w:szCs w:val="24"/>
                              </w:rPr>
                            </w:pPr>
                            <w:r>
                              <w:rPr>
                                <w:rFonts w:ascii="Arial" w:hAnsi="Arial" w:cs="Arial"/>
                                <w:b/>
                                <w:sz w:val="24"/>
                                <w:szCs w:val="24"/>
                              </w:rPr>
                              <w:t>Pressure Reducing</w:t>
                            </w:r>
                            <w:r w:rsidR="0091041D">
                              <w:rPr>
                                <w:rFonts w:ascii="Arial" w:hAnsi="Arial" w:cs="Arial"/>
                                <w:b/>
                                <w:sz w:val="24"/>
                                <w:szCs w:val="24"/>
                              </w:rPr>
                              <w:t xml:space="preserve"> </w:t>
                            </w:r>
                            <w:r w:rsidR="00A5067E">
                              <w:rPr>
                                <w:rFonts w:ascii="Arial" w:hAnsi="Arial" w:cs="Arial"/>
                                <w:b/>
                                <w:sz w:val="24"/>
                                <w:szCs w:val="24"/>
                              </w:rPr>
                              <w:t xml:space="preserve">&amp; </w:t>
                            </w:r>
                            <w:r w:rsidR="009C119C">
                              <w:rPr>
                                <w:rFonts w:ascii="Arial" w:hAnsi="Arial" w:cs="Arial"/>
                                <w:b/>
                                <w:sz w:val="24"/>
                                <w:szCs w:val="24"/>
                              </w:rPr>
                              <w:t xml:space="preserve">Solenoid </w:t>
                            </w:r>
                            <w:r w:rsidR="0091041D">
                              <w:rPr>
                                <w:rFonts w:ascii="Arial" w:hAnsi="Arial" w:cs="Arial"/>
                                <w:b/>
                                <w:sz w:val="24"/>
                                <w:szCs w:val="24"/>
                              </w:rPr>
                              <w:t>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C7DC37" id="_x0000_t202" coordsize="21600,21600" o:spt="202" path="m,l,21600r21600,l21600,xe">
                <v:stroke joinstyle="miter"/>
                <v:path gradientshapeok="t" o:connecttype="rect"/>
              </v:shapetype>
              <v:shape id="Text Box 2" o:spid="_x0000_s1026" type="#_x0000_t202" style="position:absolute;margin-left:263.1pt;margin-top:7.5pt;width:314.3pt;height:45.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" fillcolor="white [3201]" stroked="f" strokeweight=".5pt">
                <v:textbox>
                  <w:txbxContent>
                    <w:p w14:paraId="16368857" w14:textId="77777777" w:rsidR="00C75561" w:rsidRPr="00C75561" w:rsidRDefault="00C75561" w:rsidP="00C75561">
                      <w:pPr>
                        <w:jc w:val="center"/>
                        <w:rPr>
                          <w:rFonts w:ascii="Arial" w:hAnsi="Arial" w:cs="Arial"/>
                          <w:b/>
                          <w:sz w:val="24"/>
                          <w:szCs w:val="24"/>
                        </w:rPr>
                      </w:pPr>
                      <w:r w:rsidRPr="00C75561">
                        <w:rPr>
                          <w:rFonts w:ascii="Arial" w:hAnsi="Arial" w:cs="Arial"/>
                          <w:b/>
                          <w:sz w:val="24"/>
                          <w:szCs w:val="24"/>
                        </w:rPr>
                        <w:t>SAMPLE SPECIFICATION</w:t>
                      </w:r>
                    </w:p>
                    <w:p w14:paraId="45193318" w14:textId="2233293A" w:rsidR="00C75561" w:rsidRPr="00C75561" w:rsidRDefault="00DC32AF" w:rsidP="00C75561">
                      <w:pPr>
                        <w:jc w:val="center"/>
                        <w:rPr>
                          <w:rFonts w:ascii="Arial" w:hAnsi="Arial" w:cs="Arial"/>
                          <w:b/>
                          <w:sz w:val="24"/>
                          <w:szCs w:val="24"/>
                        </w:rPr>
                      </w:pPr>
                      <w:r>
                        <w:rPr>
                          <w:rFonts w:ascii="Arial" w:hAnsi="Arial" w:cs="Arial"/>
                          <w:b/>
                          <w:sz w:val="24"/>
                          <w:szCs w:val="24"/>
                        </w:rPr>
                        <w:t>Pressure Reducing</w:t>
                      </w:r>
                      <w:r w:rsidR="0091041D">
                        <w:rPr>
                          <w:rFonts w:ascii="Arial" w:hAnsi="Arial" w:cs="Arial"/>
                          <w:b/>
                          <w:sz w:val="24"/>
                          <w:szCs w:val="24"/>
                        </w:rPr>
                        <w:t xml:space="preserve"> </w:t>
                      </w:r>
                      <w:r w:rsidR="00A5067E">
                        <w:rPr>
                          <w:rFonts w:ascii="Arial" w:hAnsi="Arial" w:cs="Arial"/>
                          <w:b/>
                          <w:sz w:val="24"/>
                          <w:szCs w:val="24"/>
                        </w:rPr>
                        <w:t xml:space="preserve">&amp; </w:t>
                      </w:r>
                      <w:r w:rsidR="009C119C">
                        <w:rPr>
                          <w:rFonts w:ascii="Arial" w:hAnsi="Arial" w:cs="Arial"/>
                          <w:b/>
                          <w:sz w:val="24"/>
                          <w:szCs w:val="24"/>
                        </w:rPr>
                        <w:t xml:space="preserve">Solenoid </w:t>
                      </w:r>
                      <w:r w:rsidR="0091041D">
                        <w:rPr>
                          <w:rFonts w:ascii="Arial" w:hAnsi="Arial" w:cs="Arial"/>
                          <w:b/>
                          <w:sz w:val="24"/>
                          <w:szCs w:val="24"/>
                        </w:rPr>
                        <w:t>Valve</w:t>
                      </w:r>
                    </w:p>
                  </w:txbxContent>
                </v:textbox>
                <w10:wrap anchorx="margin"/>
              </v:shape>
            </w:pict>
          </mc:Fallback>
        </mc:AlternateContent>
      </w:r>
      <w:r>
        <w:rPr>
          <w:noProof/>
        </w:rPr>
        <w:drawing>
          <wp:inline distT="0" distB="0" distL="0" distR="0" wp14:anchorId="72292B55" wp14:editId="04FA78F9">
            <wp:extent cx="1923068" cy="777240"/>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Logo-1200px-Wide-CMYK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055" cy="788147"/>
                    </a:xfrm>
                    <a:prstGeom prst="rect">
                      <a:avLst/>
                    </a:prstGeom>
                  </pic:spPr>
                </pic:pic>
              </a:graphicData>
            </a:graphic>
          </wp:inline>
        </w:drawing>
      </w:r>
    </w:p>
    <w:p w14:paraId="29E070E2" w14:textId="7233B3BA" w:rsidR="00783839" w:rsidRDefault="00550D13" w:rsidP="002D0306">
      <w:r w:rsidRPr="00550D1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632389E4" wp14:editId="68A22821">
                <wp:simplePos x="0" y="0"/>
                <wp:positionH relativeFrom="margin">
                  <wp:align>right</wp:align>
                </wp:positionH>
                <wp:positionV relativeFrom="paragraph">
                  <wp:posOffset>19685</wp:posOffset>
                </wp:positionV>
                <wp:extent cx="139065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ysClr val="window" lastClr="FFFFFF"/>
                        </a:solidFill>
                        <a:ln w="6350">
                          <a:noFill/>
                        </a:ln>
                      </wps:spPr>
                      <wps:txbx>
                        <w:txbxContent>
                          <w:p w14:paraId="480D84EA" w14:textId="62337DDF" w:rsidR="00550D13" w:rsidRDefault="00550D13" w:rsidP="00550D13">
                            <w:r>
                              <w:t>GA-</w:t>
                            </w:r>
                            <w:r w:rsidR="00DC32AF">
                              <w:t>4</w:t>
                            </w:r>
                            <w:r w:rsidR="009C119C">
                              <w:t>050</w:t>
                            </w:r>
                            <w:r>
                              <w:t>-SPEC</w:t>
                            </w:r>
                            <w:r w:rsidR="00DC32AF">
                              <w:t xml:space="preserve"> Rev </w:t>
                            </w:r>
                            <w:r w:rsidR="009C119C">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389E4" id="Text Box 3" o:spid="_x0000_s1027" type="#_x0000_t202" style="position:absolute;margin-left:58.3pt;margin-top:1.55pt;width:109.5pt;height: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" fillcolor="window" stroked="f" strokeweight=".5pt">
                <v:textbox>
                  <w:txbxContent>
                    <w:p w14:paraId="480D84EA" w14:textId="62337DDF" w:rsidR="00550D13" w:rsidRDefault="00550D13" w:rsidP="00550D13">
                      <w:r>
                        <w:t>GA-</w:t>
                      </w:r>
                      <w:r w:rsidR="00DC32AF">
                        <w:t>4</w:t>
                      </w:r>
                      <w:r w:rsidR="009C119C">
                        <w:t>050</w:t>
                      </w:r>
                      <w:r>
                        <w:t>-SPEC</w:t>
                      </w:r>
                      <w:r w:rsidR="00DC32AF">
                        <w:t xml:space="preserve"> Rev </w:t>
                      </w:r>
                      <w:r w:rsidR="009C119C">
                        <w:t>A</w:t>
                      </w:r>
                    </w:p>
                  </w:txbxContent>
                </v:textbox>
                <w10:wrap anchorx="margin"/>
              </v:shape>
            </w:pict>
          </mc:Fallback>
        </mc:AlternateContent>
      </w:r>
    </w:p>
    <w:p w14:paraId="68383CB5" w14:textId="77777777" w:rsidR="00A5067E" w:rsidRPr="00937E07" w:rsidRDefault="00A5067E" w:rsidP="00A5067E">
      <w:pPr>
        <w:pStyle w:val="PlainText"/>
        <w:rPr>
          <w:rFonts w:ascii="Arial" w:hAnsi="Arial" w:cs="Arial"/>
          <w:sz w:val="19"/>
          <w:szCs w:val="19"/>
        </w:rPr>
      </w:pPr>
      <w:r w:rsidRPr="00937E07">
        <w:rPr>
          <w:rFonts w:ascii="Arial" w:hAnsi="Arial" w:cs="Arial"/>
          <w:sz w:val="19"/>
          <w:szCs w:val="19"/>
        </w:rPr>
        <w:t>PART 1 GENERAL</w:t>
      </w:r>
    </w:p>
    <w:p w14:paraId="507DDCAC" w14:textId="77777777" w:rsidR="00A5067E" w:rsidRPr="00937E07" w:rsidRDefault="00A5067E" w:rsidP="00A5067E">
      <w:pPr>
        <w:pStyle w:val="PlainText"/>
        <w:rPr>
          <w:rFonts w:ascii="Arial" w:hAnsi="Arial" w:cs="Arial"/>
          <w:sz w:val="19"/>
          <w:szCs w:val="19"/>
        </w:rPr>
      </w:pPr>
      <w:r w:rsidRPr="00937E07">
        <w:rPr>
          <w:rFonts w:ascii="Arial" w:hAnsi="Arial" w:cs="Arial"/>
          <w:sz w:val="19"/>
          <w:szCs w:val="19"/>
        </w:rPr>
        <w:t xml:space="preserve">     </w:t>
      </w:r>
    </w:p>
    <w:p w14:paraId="07878210" w14:textId="77777777" w:rsidR="00A5067E" w:rsidRPr="00937E07" w:rsidRDefault="00A5067E" w:rsidP="00A5067E">
      <w:pPr>
        <w:pStyle w:val="PlainText"/>
        <w:rPr>
          <w:rFonts w:ascii="Arial" w:hAnsi="Arial" w:cs="Arial"/>
          <w:sz w:val="19"/>
          <w:szCs w:val="19"/>
        </w:rPr>
      </w:pPr>
      <w:r w:rsidRPr="00937E07">
        <w:rPr>
          <w:rFonts w:ascii="Arial" w:hAnsi="Arial" w:cs="Arial"/>
          <w:sz w:val="19"/>
          <w:szCs w:val="19"/>
        </w:rPr>
        <w:t xml:space="preserve">     1.01 SUBMITTALS</w:t>
      </w:r>
    </w:p>
    <w:p w14:paraId="74954F8A" w14:textId="77777777" w:rsidR="00A5067E" w:rsidRPr="00937E07" w:rsidRDefault="00A5067E" w:rsidP="00A5067E">
      <w:pPr>
        <w:pStyle w:val="PlainText"/>
        <w:numPr>
          <w:ilvl w:val="0"/>
          <w:numId w:val="5"/>
        </w:numPr>
        <w:ind w:left="1080"/>
        <w:rPr>
          <w:rFonts w:ascii="Arial" w:hAnsi="Arial" w:cs="Arial"/>
          <w:sz w:val="19"/>
          <w:szCs w:val="19"/>
        </w:rPr>
      </w:pPr>
      <w:r w:rsidRPr="00937E07">
        <w:rPr>
          <w:rFonts w:ascii="Arial" w:hAnsi="Arial" w:cs="Arial"/>
          <w:sz w:val="19"/>
          <w:szCs w:val="19"/>
        </w:rPr>
        <w:t xml:space="preserve">Submit detailed product data and descriptive literature including dimensions, weights, </w:t>
      </w:r>
      <w:proofErr w:type="spellStart"/>
      <w:r w:rsidRPr="00937E07">
        <w:rPr>
          <w:rFonts w:ascii="Arial" w:hAnsi="Arial" w:cs="Arial"/>
          <w:sz w:val="19"/>
          <w:szCs w:val="19"/>
        </w:rPr>
        <w:t>headloss</w:t>
      </w:r>
      <w:proofErr w:type="spellEnd"/>
      <w:r w:rsidRPr="00937E07">
        <w:rPr>
          <w:rFonts w:ascii="Arial" w:hAnsi="Arial" w:cs="Arial"/>
          <w:sz w:val="19"/>
          <w:szCs w:val="19"/>
        </w:rPr>
        <w:t xml:space="preserve"> data, pressure rating and materials of construction.</w:t>
      </w:r>
    </w:p>
    <w:p w14:paraId="1F195606" w14:textId="77777777" w:rsidR="00A5067E" w:rsidRPr="00937E07" w:rsidRDefault="00A5067E" w:rsidP="00A5067E">
      <w:pPr>
        <w:pStyle w:val="PlainText"/>
        <w:numPr>
          <w:ilvl w:val="0"/>
          <w:numId w:val="5"/>
        </w:numPr>
        <w:ind w:left="1080"/>
        <w:rPr>
          <w:rFonts w:ascii="Arial" w:hAnsi="Arial" w:cs="Arial"/>
          <w:sz w:val="19"/>
          <w:szCs w:val="19"/>
        </w:rPr>
      </w:pPr>
      <w:r w:rsidRPr="00937E07">
        <w:rPr>
          <w:rFonts w:ascii="Arial" w:hAnsi="Arial" w:cs="Arial"/>
          <w:sz w:val="19"/>
          <w:szCs w:val="19"/>
        </w:rPr>
        <w:t>Provide shop drawings that clearly illustrate the general arrangement of the equipment and cross-sectional views of the components.</w:t>
      </w:r>
    </w:p>
    <w:p w14:paraId="2A05E572" w14:textId="77777777" w:rsidR="00A5067E" w:rsidRPr="00937E07" w:rsidRDefault="00A5067E" w:rsidP="00A5067E">
      <w:pPr>
        <w:pStyle w:val="PlainText"/>
        <w:ind w:left="1080" w:hanging="360"/>
        <w:rPr>
          <w:rFonts w:ascii="Arial" w:hAnsi="Arial" w:cs="Arial"/>
          <w:sz w:val="19"/>
          <w:szCs w:val="19"/>
        </w:rPr>
      </w:pPr>
      <w:r w:rsidRPr="00937E07">
        <w:rPr>
          <w:rFonts w:ascii="Arial" w:hAnsi="Arial" w:cs="Arial"/>
          <w:sz w:val="19"/>
          <w:szCs w:val="19"/>
        </w:rPr>
        <w:t xml:space="preserve">     </w:t>
      </w:r>
    </w:p>
    <w:p w14:paraId="3F4001E8" w14:textId="77777777" w:rsidR="00A5067E" w:rsidRPr="00937E07" w:rsidRDefault="00A5067E" w:rsidP="00A5067E">
      <w:pPr>
        <w:pStyle w:val="PlainText"/>
        <w:rPr>
          <w:rFonts w:ascii="Arial" w:hAnsi="Arial" w:cs="Arial"/>
          <w:sz w:val="19"/>
          <w:szCs w:val="19"/>
        </w:rPr>
      </w:pPr>
      <w:r w:rsidRPr="00937E07">
        <w:rPr>
          <w:rFonts w:ascii="Arial" w:hAnsi="Arial" w:cs="Arial"/>
          <w:sz w:val="19"/>
          <w:szCs w:val="19"/>
        </w:rPr>
        <w:t xml:space="preserve">     1.02 QUALITY ASSURANCE</w:t>
      </w:r>
    </w:p>
    <w:p w14:paraId="159603AA" w14:textId="77777777" w:rsidR="00A5067E" w:rsidRPr="00937E07" w:rsidRDefault="00A5067E" w:rsidP="00A5067E">
      <w:pPr>
        <w:pStyle w:val="PlainText"/>
        <w:ind w:left="1080" w:hanging="360"/>
        <w:rPr>
          <w:rFonts w:ascii="Arial" w:hAnsi="Arial" w:cs="Arial"/>
          <w:sz w:val="19"/>
          <w:szCs w:val="19"/>
        </w:rPr>
      </w:pPr>
      <w:r w:rsidRPr="00937E07">
        <w:rPr>
          <w:rFonts w:ascii="Arial" w:hAnsi="Arial" w:cs="Arial"/>
          <w:sz w:val="19"/>
          <w:szCs w:val="19"/>
        </w:rPr>
        <w:t>A.</w:t>
      </w:r>
      <w:r w:rsidRPr="00937E07">
        <w:rPr>
          <w:rFonts w:ascii="Arial" w:hAnsi="Arial" w:cs="Arial"/>
          <w:sz w:val="19"/>
          <w:szCs w:val="19"/>
        </w:rPr>
        <w:tab/>
        <w:t>Supplier shall have been manufacturing automatic control valves for a period of at least ten (10) years and shall, at the request of the Engineer, provide a list of installations involving equipment of similar size and application.</w:t>
      </w:r>
    </w:p>
    <w:p w14:paraId="37175731" w14:textId="77777777" w:rsidR="00A5067E" w:rsidRPr="00937E07" w:rsidRDefault="00A5067E" w:rsidP="00A5067E">
      <w:pPr>
        <w:pStyle w:val="PlainText"/>
        <w:rPr>
          <w:rFonts w:ascii="Arial" w:hAnsi="Arial" w:cs="Arial"/>
          <w:sz w:val="19"/>
          <w:szCs w:val="19"/>
        </w:rPr>
      </w:pPr>
      <w:r w:rsidRPr="00937E07">
        <w:rPr>
          <w:rFonts w:ascii="Arial" w:hAnsi="Arial" w:cs="Arial"/>
          <w:sz w:val="19"/>
          <w:szCs w:val="19"/>
        </w:rPr>
        <w:t xml:space="preserve">     </w:t>
      </w:r>
    </w:p>
    <w:p w14:paraId="1578C2C1" w14:textId="77777777" w:rsidR="00A5067E" w:rsidRPr="00937E07" w:rsidRDefault="00A5067E" w:rsidP="00A5067E">
      <w:pPr>
        <w:pStyle w:val="PlainText"/>
        <w:rPr>
          <w:rFonts w:ascii="Arial" w:hAnsi="Arial" w:cs="Arial"/>
          <w:sz w:val="19"/>
          <w:szCs w:val="19"/>
        </w:rPr>
      </w:pPr>
      <w:r w:rsidRPr="00937E07">
        <w:rPr>
          <w:rFonts w:ascii="Arial" w:hAnsi="Arial" w:cs="Arial"/>
          <w:sz w:val="19"/>
          <w:szCs w:val="19"/>
        </w:rPr>
        <w:t xml:space="preserve">     PART 2 PRODUCTS</w:t>
      </w:r>
    </w:p>
    <w:p w14:paraId="54D41252" w14:textId="77777777" w:rsidR="00A5067E" w:rsidRPr="00937E07" w:rsidRDefault="00A5067E" w:rsidP="00A5067E">
      <w:pPr>
        <w:pStyle w:val="PlainText"/>
        <w:rPr>
          <w:rFonts w:ascii="Arial" w:hAnsi="Arial" w:cs="Arial"/>
          <w:sz w:val="19"/>
          <w:szCs w:val="19"/>
        </w:rPr>
      </w:pPr>
      <w:r w:rsidRPr="00937E07">
        <w:rPr>
          <w:rFonts w:ascii="Arial" w:hAnsi="Arial" w:cs="Arial"/>
          <w:sz w:val="19"/>
          <w:szCs w:val="19"/>
        </w:rPr>
        <w:t xml:space="preserve">     </w:t>
      </w:r>
    </w:p>
    <w:p w14:paraId="66CFB412" w14:textId="65004FBF" w:rsidR="00A5067E" w:rsidRPr="00937E07" w:rsidRDefault="00A5067E" w:rsidP="00A5067E">
      <w:pPr>
        <w:pStyle w:val="PlainText"/>
        <w:rPr>
          <w:rFonts w:ascii="Arial" w:hAnsi="Arial" w:cs="Arial"/>
          <w:sz w:val="19"/>
          <w:szCs w:val="19"/>
        </w:rPr>
      </w:pPr>
      <w:r w:rsidRPr="00937E07">
        <w:rPr>
          <w:rFonts w:ascii="Arial" w:hAnsi="Arial" w:cs="Arial"/>
          <w:sz w:val="19"/>
          <w:szCs w:val="19"/>
        </w:rPr>
        <w:t xml:space="preserve">     2.01 PRESSURE REDUCING </w:t>
      </w:r>
      <w:r w:rsidR="009C119C" w:rsidRPr="00937E07">
        <w:rPr>
          <w:rFonts w:ascii="Arial" w:hAnsi="Arial" w:cs="Arial"/>
          <w:sz w:val="19"/>
          <w:szCs w:val="19"/>
        </w:rPr>
        <w:t xml:space="preserve">&amp; SOLENOID </w:t>
      </w:r>
      <w:r w:rsidRPr="00937E07">
        <w:rPr>
          <w:rFonts w:ascii="Arial" w:hAnsi="Arial" w:cs="Arial"/>
          <w:sz w:val="19"/>
          <w:szCs w:val="19"/>
        </w:rPr>
        <w:t>VALVE</w:t>
      </w:r>
    </w:p>
    <w:p w14:paraId="493C000A" w14:textId="77777777" w:rsidR="00A5067E" w:rsidRPr="00937E07" w:rsidRDefault="00A5067E" w:rsidP="00A5067E">
      <w:pPr>
        <w:pStyle w:val="PlainText"/>
        <w:ind w:left="1080" w:hanging="360"/>
        <w:rPr>
          <w:rFonts w:ascii="Arial" w:hAnsi="Arial" w:cs="Arial"/>
          <w:sz w:val="19"/>
          <w:szCs w:val="19"/>
        </w:rPr>
      </w:pPr>
      <w:r w:rsidRPr="00937E07">
        <w:rPr>
          <w:rFonts w:ascii="Arial" w:hAnsi="Arial" w:cs="Arial"/>
          <w:sz w:val="19"/>
          <w:szCs w:val="19"/>
        </w:rPr>
        <w:t>A.</w:t>
      </w:r>
      <w:r w:rsidRPr="00937E07">
        <w:rPr>
          <w:rFonts w:ascii="Arial" w:hAnsi="Arial" w:cs="Arial"/>
          <w:sz w:val="19"/>
          <w:szCs w:val="19"/>
        </w:rPr>
        <w:tab/>
        <w:t>Construction: Pressure Reducing Valves larger than 2-inch shall consist of a main valve assembly and a pilot system, completely assembled, tested as a unit and ready for field installation.</w:t>
      </w:r>
    </w:p>
    <w:p w14:paraId="1DDA4FE2" w14:textId="6B416A22" w:rsidR="00A5067E" w:rsidRPr="00937E07" w:rsidRDefault="00A5067E" w:rsidP="00A5067E">
      <w:pPr>
        <w:pStyle w:val="PlainText"/>
        <w:numPr>
          <w:ilvl w:val="0"/>
          <w:numId w:val="6"/>
        </w:numPr>
        <w:ind w:left="1440"/>
        <w:rPr>
          <w:rFonts w:ascii="Arial" w:hAnsi="Arial" w:cs="Arial"/>
          <w:sz w:val="19"/>
          <w:szCs w:val="19"/>
        </w:rPr>
      </w:pPr>
      <w:r w:rsidRPr="00937E07">
        <w:rPr>
          <w:rFonts w:ascii="Arial" w:hAnsi="Arial" w:cs="Arial"/>
          <w:sz w:val="19"/>
          <w:szCs w:val="19"/>
        </w:rPr>
        <w:t>Main valve body shall be globe style, constructed of high</w:t>
      </w:r>
      <w:r w:rsidR="00BE1FCC">
        <w:rPr>
          <w:rFonts w:ascii="Arial" w:hAnsi="Arial" w:cs="Arial"/>
          <w:sz w:val="19"/>
          <w:szCs w:val="19"/>
        </w:rPr>
        <w:t xml:space="preserve"> </w:t>
      </w:r>
      <w:r w:rsidRPr="00937E07">
        <w:rPr>
          <w:rFonts w:ascii="Arial" w:hAnsi="Arial" w:cs="Arial"/>
          <w:sz w:val="19"/>
          <w:szCs w:val="19"/>
        </w:rPr>
        <w:t>strength cast iron conforming to ASTM A126 Class B with integral flanges, faced and drilled per ANSI B16.1 Class 125</w:t>
      </w:r>
      <w:r w:rsidR="00D96269" w:rsidRPr="00937E07">
        <w:rPr>
          <w:rFonts w:ascii="Arial" w:hAnsi="Arial" w:cs="Arial"/>
          <w:sz w:val="19"/>
          <w:szCs w:val="19"/>
        </w:rPr>
        <w:t xml:space="preserve"> or Class 250</w:t>
      </w:r>
      <w:r w:rsidRPr="00937E07">
        <w:rPr>
          <w:rFonts w:ascii="Arial" w:hAnsi="Arial" w:cs="Arial"/>
          <w:sz w:val="19"/>
          <w:szCs w:val="19"/>
        </w:rPr>
        <w:t>.  The valve shall be "full-ported" with a flow area through the valve no less than the area of its nominal pipe size and have an integral bottom pad or feet to permit support directly beneath the body.</w:t>
      </w:r>
    </w:p>
    <w:p w14:paraId="5B37592E" w14:textId="77777777" w:rsidR="00A5067E" w:rsidRPr="00937E07" w:rsidRDefault="00A5067E" w:rsidP="00A5067E">
      <w:pPr>
        <w:pStyle w:val="PlainText"/>
        <w:numPr>
          <w:ilvl w:val="0"/>
          <w:numId w:val="6"/>
        </w:numPr>
        <w:ind w:left="1440"/>
        <w:rPr>
          <w:rFonts w:ascii="Arial" w:hAnsi="Arial" w:cs="Arial"/>
          <w:sz w:val="19"/>
          <w:szCs w:val="19"/>
        </w:rPr>
      </w:pPr>
      <w:r w:rsidRPr="00937E07">
        <w:rPr>
          <w:rFonts w:ascii="Arial" w:hAnsi="Arial" w:cs="Arial"/>
          <w:sz w:val="19"/>
          <w:szCs w:val="19"/>
        </w:rPr>
        <w:t>The main valve shall operate on the differential piston principle such that the area on the underside of the piston is no less than the pipe area and the area on the upper surface is greater than that of the underside.  There shall be no diaphragms or springs in the main valve.</w:t>
      </w:r>
    </w:p>
    <w:p w14:paraId="75652FDF" w14:textId="77777777" w:rsidR="00A5067E" w:rsidRPr="00937E07" w:rsidRDefault="00A5067E" w:rsidP="00A5067E">
      <w:pPr>
        <w:pStyle w:val="PlainText"/>
        <w:numPr>
          <w:ilvl w:val="0"/>
          <w:numId w:val="6"/>
        </w:numPr>
        <w:ind w:left="1440"/>
        <w:rPr>
          <w:rFonts w:ascii="Arial" w:hAnsi="Arial" w:cs="Arial"/>
          <w:sz w:val="19"/>
          <w:szCs w:val="19"/>
        </w:rPr>
      </w:pPr>
      <w:r w:rsidRPr="00937E07">
        <w:rPr>
          <w:rFonts w:ascii="Arial" w:hAnsi="Arial" w:cs="Arial"/>
          <w:sz w:val="19"/>
          <w:szCs w:val="19"/>
        </w:rPr>
        <w:t>The valve piston shall be fully guided on its outside diameter and all guiding and sealing surfaces shall be bronze.  To minimize the consequences of throttling, throttling shall be by long, stationary vee-ports located downstream of the seat and not by the seat itself.   Sawtooth attachments or other add-on devices are not permitted.</w:t>
      </w:r>
    </w:p>
    <w:p w14:paraId="45EA6902" w14:textId="77777777" w:rsidR="00A5067E" w:rsidRPr="00937E07" w:rsidRDefault="00A5067E" w:rsidP="00A5067E">
      <w:pPr>
        <w:pStyle w:val="PlainText"/>
        <w:numPr>
          <w:ilvl w:val="0"/>
          <w:numId w:val="6"/>
        </w:numPr>
        <w:ind w:left="1440"/>
        <w:rPr>
          <w:rFonts w:ascii="Arial" w:hAnsi="Arial" w:cs="Arial"/>
          <w:sz w:val="19"/>
          <w:szCs w:val="19"/>
        </w:rPr>
      </w:pPr>
      <w:r w:rsidRPr="00937E07">
        <w:rPr>
          <w:rFonts w:ascii="Arial" w:hAnsi="Arial" w:cs="Arial"/>
          <w:sz w:val="19"/>
          <w:szCs w:val="19"/>
        </w:rPr>
        <w:t>The valve shall be fully capable of operating in any position without the need of springs and shall not incorporate stems, stem guides or spokes in the waterway.  A visual position indicator shall be provided.</w:t>
      </w:r>
    </w:p>
    <w:p w14:paraId="4CCB5A40" w14:textId="77777777" w:rsidR="00A5067E" w:rsidRPr="00937E07" w:rsidRDefault="00A5067E" w:rsidP="00A5067E">
      <w:pPr>
        <w:pStyle w:val="PlainText"/>
        <w:numPr>
          <w:ilvl w:val="0"/>
          <w:numId w:val="6"/>
        </w:numPr>
        <w:ind w:left="1440"/>
        <w:rPr>
          <w:rFonts w:ascii="Arial" w:hAnsi="Arial" w:cs="Arial"/>
          <w:sz w:val="19"/>
          <w:szCs w:val="19"/>
        </w:rPr>
      </w:pPr>
      <w:r w:rsidRPr="00937E07">
        <w:rPr>
          <w:rFonts w:ascii="Arial" w:hAnsi="Arial" w:cs="Arial"/>
          <w:sz w:val="19"/>
          <w:szCs w:val="19"/>
        </w:rPr>
        <w:t>The main valve shall be serviceable in the line through a single flanged cover that provides easy access to all internal components.</w:t>
      </w:r>
    </w:p>
    <w:p w14:paraId="30523200" w14:textId="3EC5F984" w:rsidR="00A5067E" w:rsidRPr="00937E07" w:rsidRDefault="00A5067E" w:rsidP="00A5067E">
      <w:pPr>
        <w:pStyle w:val="PlainText"/>
        <w:ind w:left="1080" w:hanging="360"/>
        <w:rPr>
          <w:rFonts w:ascii="Arial" w:hAnsi="Arial" w:cs="Arial"/>
          <w:sz w:val="19"/>
          <w:szCs w:val="19"/>
        </w:rPr>
      </w:pPr>
      <w:r w:rsidRPr="00937E07">
        <w:rPr>
          <w:rFonts w:ascii="Arial" w:hAnsi="Arial" w:cs="Arial"/>
          <w:sz w:val="19"/>
          <w:szCs w:val="19"/>
        </w:rPr>
        <w:t xml:space="preserve">B. </w:t>
      </w:r>
      <w:r w:rsidRPr="00937E07">
        <w:rPr>
          <w:rFonts w:ascii="Arial" w:hAnsi="Arial" w:cs="Arial"/>
          <w:sz w:val="19"/>
          <w:szCs w:val="19"/>
        </w:rPr>
        <w:tab/>
        <w:t>PILOT SYSTEM</w:t>
      </w:r>
    </w:p>
    <w:p w14:paraId="5C55014A" w14:textId="7FA06835" w:rsidR="00A5067E" w:rsidRPr="00937E07" w:rsidRDefault="00A5067E" w:rsidP="00A5067E">
      <w:pPr>
        <w:pStyle w:val="PlainText"/>
        <w:numPr>
          <w:ilvl w:val="0"/>
          <w:numId w:val="7"/>
        </w:numPr>
        <w:tabs>
          <w:tab w:val="clear" w:pos="1890"/>
        </w:tabs>
        <w:ind w:left="1440"/>
        <w:rPr>
          <w:rFonts w:ascii="Arial" w:hAnsi="Arial" w:cs="Arial"/>
          <w:sz w:val="19"/>
          <w:szCs w:val="19"/>
        </w:rPr>
      </w:pPr>
      <w:r w:rsidRPr="00937E07">
        <w:rPr>
          <w:rFonts w:ascii="Arial" w:hAnsi="Arial" w:cs="Arial"/>
          <w:sz w:val="19"/>
          <w:szCs w:val="19"/>
        </w:rPr>
        <w:t>Provide a system of pilots and controls to enable the valve to perform the function</w:t>
      </w:r>
      <w:r w:rsidR="00937E07">
        <w:rPr>
          <w:rFonts w:ascii="Arial" w:hAnsi="Arial" w:cs="Arial"/>
          <w:sz w:val="19"/>
          <w:szCs w:val="19"/>
        </w:rPr>
        <w:t>s</w:t>
      </w:r>
      <w:r w:rsidRPr="00937E07">
        <w:rPr>
          <w:rFonts w:ascii="Arial" w:hAnsi="Arial" w:cs="Arial"/>
          <w:sz w:val="19"/>
          <w:szCs w:val="19"/>
        </w:rPr>
        <w:t xml:space="preserve"> listed below.  All controls and control piping shall be non-corrosive and suitable for the working pressure.</w:t>
      </w:r>
    </w:p>
    <w:p w14:paraId="441F652D" w14:textId="39F246DE" w:rsidR="00A5067E" w:rsidRPr="00937E07" w:rsidRDefault="00A5067E" w:rsidP="00A5067E">
      <w:pPr>
        <w:pStyle w:val="PlainText"/>
        <w:numPr>
          <w:ilvl w:val="0"/>
          <w:numId w:val="7"/>
        </w:numPr>
        <w:tabs>
          <w:tab w:val="clear" w:pos="1890"/>
        </w:tabs>
        <w:ind w:left="1440"/>
        <w:rPr>
          <w:rFonts w:ascii="Arial" w:hAnsi="Arial" w:cs="Arial"/>
          <w:sz w:val="19"/>
          <w:szCs w:val="19"/>
        </w:rPr>
      </w:pPr>
      <w:r w:rsidRPr="00937E07">
        <w:rPr>
          <w:rFonts w:ascii="Arial" w:hAnsi="Arial" w:cs="Arial"/>
          <w:sz w:val="19"/>
          <w:szCs w:val="19"/>
        </w:rPr>
        <w:t>System shall include a normally open, direct-acting, diaphragm operated, spring-loaded bronze pressure reducing pilot</w:t>
      </w:r>
      <w:r w:rsidR="00937E07">
        <w:rPr>
          <w:rFonts w:ascii="Arial" w:hAnsi="Arial" w:cs="Arial"/>
          <w:sz w:val="19"/>
          <w:szCs w:val="19"/>
        </w:rPr>
        <w:t xml:space="preserve"> and a 120VAC solenoid pilot</w:t>
      </w:r>
      <w:r w:rsidRPr="00937E07">
        <w:rPr>
          <w:rFonts w:ascii="Arial" w:hAnsi="Arial" w:cs="Arial"/>
          <w:sz w:val="19"/>
          <w:szCs w:val="19"/>
        </w:rPr>
        <w:t xml:space="preserve">.  </w:t>
      </w:r>
      <w:r w:rsidR="00BE1FCC">
        <w:rPr>
          <w:rFonts w:ascii="Arial" w:hAnsi="Arial" w:cs="Arial"/>
          <w:sz w:val="19"/>
          <w:szCs w:val="19"/>
        </w:rPr>
        <w:t>Reducing p</w:t>
      </w:r>
      <w:r w:rsidRPr="00937E07">
        <w:rPr>
          <w:rFonts w:ascii="Arial" w:hAnsi="Arial" w:cs="Arial"/>
          <w:sz w:val="19"/>
          <w:szCs w:val="19"/>
        </w:rPr>
        <w:t>ilot shall be easily field adjustable from near zero to a minimum of 10% above the factory setting.  Controls shall include adjustable closing speed control, y-strainer</w:t>
      </w:r>
      <w:r w:rsidR="00937E07">
        <w:rPr>
          <w:rFonts w:ascii="Arial" w:hAnsi="Arial" w:cs="Arial"/>
          <w:sz w:val="19"/>
          <w:szCs w:val="19"/>
        </w:rPr>
        <w:t>,</w:t>
      </w:r>
      <w:r w:rsidRPr="00937E07">
        <w:rPr>
          <w:rFonts w:ascii="Arial" w:hAnsi="Arial" w:cs="Arial"/>
          <w:sz w:val="19"/>
          <w:szCs w:val="19"/>
        </w:rPr>
        <w:t xml:space="preserve"> and pilot isolating valves.</w:t>
      </w:r>
    </w:p>
    <w:p w14:paraId="5CE89FE7" w14:textId="3B097755" w:rsidR="00A5067E" w:rsidRPr="00937E07" w:rsidRDefault="00A5067E" w:rsidP="00FC547E">
      <w:pPr>
        <w:pStyle w:val="PlainText"/>
        <w:ind w:left="1080" w:hanging="630"/>
        <w:rPr>
          <w:rFonts w:ascii="Arial" w:hAnsi="Arial" w:cs="Arial"/>
          <w:sz w:val="19"/>
          <w:szCs w:val="19"/>
        </w:rPr>
      </w:pPr>
      <w:r w:rsidRPr="00937E07">
        <w:rPr>
          <w:rFonts w:ascii="Arial" w:hAnsi="Arial" w:cs="Arial"/>
          <w:sz w:val="19"/>
          <w:szCs w:val="19"/>
        </w:rPr>
        <w:t xml:space="preserve">     C</w:t>
      </w:r>
      <w:r w:rsidR="00FC547E" w:rsidRPr="00937E07">
        <w:rPr>
          <w:rFonts w:ascii="Arial" w:hAnsi="Arial" w:cs="Arial"/>
          <w:sz w:val="19"/>
          <w:szCs w:val="19"/>
        </w:rPr>
        <w:t>.</w:t>
      </w:r>
      <w:r w:rsidR="00FC547E" w:rsidRPr="00937E07">
        <w:rPr>
          <w:rFonts w:ascii="Arial" w:hAnsi="Arial" w:cs="Arial"/>
          <w:sz w:val="19"/>
          <w:szCs w:val="19"/>
        </w:rPr>
        <w:tab/>
      </w:r>
      <w:r w:rsidRPr="00937E07">
        <w:rPr>
          <w:rFonts w:ascii="Arial" w:hAnsi="Arial" w:cs="Arial"/>
          <w:sz w:val="19"/>
          <w:szCs w:val="19"/>
        </w:rPr>
        <w:t>FUNCTION</w:t>
      </w:r>
    </w:p>
    <w:p w14:paraId="634B57AD" w14:textId="181893E2" w:rsidR="00A5067E" w:rsidRPr="00937E07" w:rsidRDefault="00FC547E" w:rsidP="00FC547E">
      <w:pPr>
        <w:pStyle w:val="PlainText"/>
        <w:ind w:left="1440" w:hanging="360"/>
        <w:rPr>
          <w:rFonts w:ascii="Arial" w:hAnsi="Arial" w:cs="Arial"/>
          <w:sz w:val="19"/>
          <w:szCs w:val="19"/>
        </w:rPr>
      </w:pPr>
      <w:r w:rsidRPr="00937E07">
        <w:rPr>
          <w:rFonts w:ascii="Arial" w:hAnsi="Arial" w:cs="Arial"/>
          <w:sz w:val="19"/>
          <w:szCs w:val="19"/>
        </w:rPr>
        <w:t>1</w:t>
      </w:r>
      <w:r w:rsidR="00A5067E" w:rsidRPr="00937E07">
        <w:rPr>
          <w:rFonts w:ascii="Arial" w:hAnsi="Arial" w:cs="Arial"/>
          <w:sz w:val="19"/>
          <w:szCs w:val="19"/>
        </w:rPr>
        <w:t>.</w:t>
      </w:r>
      <w:r w:rsidR="00A5067E" w:rsidRPr="00937E07">
        <w:rPr>
          <w:rFonts w:ascii="Arial" w:hAnsi="Arial" w:cs="Arial"/>
          <w:sz w:val="19"/>
          <w:szCs w:val="19"/>
        </w:rPr>
        <w:tab/>
        <w:t>The valve shall function to reduce a higher, fluctuating inlet pressure to a lower, steady outlet pressure regardless of variations in demand.</w:t>
      </w:r>
    </w:p>
    <w:p w14:paraId="01EDFA14" w14:textId="51A99D47" w:rsidR="00D96269" w:rsidRPr="00937E07" w:rsidRDefault="00D96269" w:rsidP="00FC547E">
      <w:pPr>
        <w:pStyle w:val="PlainText"/>
        <w:ind w:left="1440" w:hanging="360"/>
        <w:rPr>
          <w:rFonts w:ascii="Arial" w:hAnsi="Arial" w:cs="Arial"/>
          <w:sz w:val="19"/>
          <w:szCs w:val="19"/>
        </w:rPr>
      </w:pPr>
      <w:r w:rsidRPr="00937E07">
        <w:rPr>
          <w:rFonts w:ascii="Arial" w:hAnsi="Arial" w:cs="Arial"/>
          <w:sz w:val="19"/>
          <w:szCs w:val="19"/>
        </w:rPr>
        <w:t>2.</w:t>
      </w:r>
      <w:r w:rsidRPr="00937E07">
        <w:rPr>
          <w:rFonts w:ascii="Arial" w:hAnsi="Arial" w:cs="Arial"/>
          <w:sz w:val="19"/>
          <w:szCs w:val="19"/>
        </w:rPr>
        <w:tab/>
        <w:t>The main valve shall close tight anytime upon electrical signal to the solenoid</w:t>
      </w:r>
    </w:p>
    <w:p w14:paraId="5C6F843A" w14:textId="77777777" w:rsidR="00A5067E" w:rsidRPr="00937E07" w:rsidRDefault="00A5067E" w:rsidP="00A5067E">
      <w:pPr>
        <w:pStyle w:val="PlainText"/>
        <w:ind w:hanging="720"/>
        <w:rPr>
          <w:rFonts w:ascii="Arial" w:hAnsi="Arial" w:cs="Arial"/>
          <w:sz w:val="19"/>
          <w:szCs w:val="19"/>
        </w:rPr>
      </w:pPr>
      <w:r w:rsidRPr="00937E07">
        <w:rPr>
          <w:rFonts w:ascii="Arial" w:hAnsi="Arial" w:cs="Arial"/>
          <w:sz w:val="19"/>
          <w:szCs w:val="19"/>
        </w:rPr>
        <w:t xml:space="preserve">     </w:t>
      </w:r>
    </w:p>
    <w:p w14:paraId="3D3092FE" w14:textId="62E24631" w:rsidR="00A5067E" w:rsidRPr="00937E07" w:rsidRDefault="00A5067E" w:rsidP="00FC547E">
      <w:pPr>
        <w:pStyle w:val="PlainText"/>
        <w:ind w:left="810" w:hanging="450"/>
        <w:rPr>
          <w:rFonts w:ascii="Arial" w:hAnsi="Arial" w:cs="Arial"/>
          <w:sz w:val="19"/>
          <w:szCs w:val="19"/>
        </w:rPr>
      </w:pPr>
      <w:r w:rsidRPr="00937E07">
        <w:rPr>
          <w:rFonts w:ascii="Arial" w:hAnsi="Arial" w:cs="Arial"/>
          <w:sz w:val="19"/>
          <w:szCs w:val="19"/>
        </w:rPr>
        <w:t>2.0</w:t>
      </w:r>
      <w:r w:rsidR="00FC547E" w:rsidRPr="00937E07">
        <w:rPr>
          <w:rFonts w:ascii="Arial" w:hAnsi="Arial" w:cs="Arial"/>
          <w:sz w:val="19"/>
          <w:szCs w:val="19"/>
        </w:rPr>
        <w:t>2</w:t>
      </w:r>
      <w:r w:rsidR="00FC547E" w:rsidRPr="00937E07">
        <w:rPr>
          <w:rFonts w:ascii="Arial" w:hAnsi="Arial" w:cs="Arial"/>
          <w:sz w:val="19"/>
          <w:szCs w:val="19"/>
        </w:rPr>
        <w:tab/>
      </w:r>
      <w:r w:rsidRPr="00937E07">
        <w:rPr>
          <w:rFonts w:ascii="Arial" w:hAnsi="Arial" w:cs="Arial"/>
          <w:sz w:val="19"/>
          <w:szCs w:val="19"/>
        </w:rPr>
        <w:t>MANUFACTURER</w:t>
      </w:r>
    </w:p>
    <w:p w14:paraId="6534B47E" w14:textId="391F44D5" w:rsidR="00A5067E" w:rsidRPr="00937E07" w:rsidRDefault="00A5067E" w:rsidP="00FC547E">
      <w:pPr>
        <w:pStyle w:val="PlainText"/>
        <w:ind w:left="1080" w:hanging="360"/>
        <w:rPr>
          <w:sz w:val="19"/>
          <w:szCs w:val="19"/>
        </w:rPr>
      </w:pPr>
      <w:r w:rsidRPr="00937E07">
        <w:rPr>
          <w:rFonts w:ascii="Arial" w:hAnsi="Arial" w:cs="Arial"/>
          <w:sz w:val="19"/>
          <w:szCs w:val="19"/>
        </w:rPr>
        <w:t>A.</w:t>
      </w:r>
      <w:r w:rsidRPr="00937E07">
        <w:rPr>
          <w:rFonts w:ascii="Arial" w:hAnsi="Arial" w:cs="Arial"/>
          <w:sz w:val="19"/>
          <w:szCs w:val="19"/>
        </w:rPr>
        <w:tab/>
        <w:t>The valve shall be GA Industries Figure 4</w:t>
      </w:r>
      <w:r w:rsidR="009C119C" w:rsidRPr="00937E07">
        <w:rPr>
          <w:rFonts w:ascii="Arial" w:hAnsi="Arial" w:cs="Arial"/>
          <w:sz w:val="19"/>
          <w:szCs w:val="19"/>
        </w:rPr>
        <w:t>050</w:t>
      </w:r>
      <w:r w:rsidRPr="00937E07">
        <w:rPr>
          <w:rFonts w:ascii="Arial" w:hAnsi="Arial" w:cs="Arial"/>
          <w:sz w:val="19"/>
          <w:szCs w:val="19"/>
        </w:rPr>
        <w:t>-D</w:t>
      </w:r>
      <w:r w:rsidR="00937E07">
        <w:rPr>
          <w:rFonts w:ascii="Arial" w:hAnsi="Arial" w:cs="Arial"/>
          <w:sz w:val="19"/>
          <w:szCs w:val="19"/>
        </w:rPr>
        <w:t xml:space="preserve"> (Class 125</w:t>
      </w:r>
      <w:proofErr w:type="gramStart"/>
      <w:r w:rsidR="00937E07">
        <w:rPr>
          <w:rFonts w:ascii="Arial" w:hAnsi="Arial" w:cs="Arial"/>
          <w:sz w:val="19"/>
          <w:szCs w:val="19"/>
        </w:rPr>
        <w:t>)</w:t>
      </w:r>
      <w:proofErr w:type="gramEnd"/>
      <w:r w:rsidR="00937E07">
        <w:rPr>
          <w:rFonts w:ascii="Arial" w:hAnsi="Arial" w:cs="Arial"/>
          <w:sz w:val="19"/>
          <w:szCs w:val="19"/>
        </w:rPr>
        <w:t xml:space="preserve"> or 4050-U (Class 250)</w:t>
      </w:r>
      <w:r w:rsidR="00FC547E" w:rsidRPr="00937E07">
        <w:rPr>
          <w:rFonts w:ascii="Arial" w:hAnsi="Arial" w:cs="Arial"/>
          <w:sz w:val="19"/>
          <w:szCs w:val="19"/>
        </w:rPr>
        <w:t xml:space="preserve"> as manufactured by VAG USA, LLC Mars, PA USA</w:t>
      </w:r>
    </w:p>
    <w:p w14:paraId="406625E0" w14:textId="77777777" w:rsidR="003D3425" w:rsidRPr="00937E07" w:rsidRDefault="003D3425" w:rsidP="00A5067E">
      <w:pPr>
        <w:pStyle w:val="PlainText"/>
        <w:rPr>
          <w:rFonts w:ascii="Arial" w:hAnsi="Arial" w:cs="Arial"/>
          <w:sz w:val="19"/>
          <w:szCs w:val="19"/>
        </w:rPr>
      </w:pPr>
    </w:p>
    <w:sectPr w:rsidR="003D3425" w:rsidRPr="00937E07" w:rsidSect="00026022">
      <w:headerReference w:type="even" r:id="rId8"/>
      <w:headerReference w:type="default" r:id="rId9"/>
      <w:footerReference w:type="even" r:id="rId10"/>
      <w:footerReference w:type="default" r:id="rId11"/>
      <w:headerReference w:type="first" r:id="rId12"/>
      <w:footerReference w:type="first" r:id="rId13"/>
      <w:pgSz w:w="12240" w:h="15840"/>
      <w:pgMar w:top="720"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75750" w14:textId="77777777" w:rsidR="00C07306" w:rsidRDefault="00C07306" w:rsidP="002D0306">
      <w:pPr>
        <w:spacing w:after="0" w:line="240" w:lineRule="auto"/>
      </w:pPr>
      <w:r>
        <w:separator/>
      </w:r>
    </w:p>
  </w:endnote>
  <w:endnote w:type="continuationSeparator" w:id="0">
    <w:p w14:paraId="773FC52E" w14:textId="77777777" w:rsidR="00C07306" w:rsidRDefault="00C07306" w:rsidP="002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1952" w14:textId="77777777" w:rsidR="00DC32AF" w:rsidRDefault="00DC3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3092" w14:textId="697E0E03" w:rsidR="002D0306" w:rsidRPr="00783839" w:rsidRDefault="002D0306" w:rsidP="002D0306">
    <w:pPr>
      <w:pStyle w:val="Footer"/>
      <w:jc w:val="right"/>
      <w:rPr>
        <w:rFonts w:ascii="Arial" w:hAnsi="Arial" w:cs="Arial"/>
        <w:sz w:val="18"/>
        <w:szCs w:val="18"/>
      </w:rPr>
    </w:pPr>
    <w:r>
      <w:rPr>
        <w:rFonts w:ascii="Arial" w:hAnsi="Arial" w:cs="Arial"/>
      </w:rPr>
      <w:t xml:space="preserve"> </w:t>
    </w:r>
    <w:r w:rsidRPr="00783839">
      <w:rPr>
        <w:rFonts w:ascii="Arial" w:hAnsi="Arial" w:cs="Arial"/>
        <w:sz w:val="18"/>
        <w:szCs w:val="18"/>
      </w:rPr>
      <w:t>VAG USA, LLC</w:t>
    </w:r>
  </w:p>
  <w:p w14:paraId="28950EDB" w14:textId="21EA3566" w:rsidR="002D0306" w:rsidRDefault="002D0306" w:rsidP="002D0306">
    <w:pPr>
      <w:pStyle w:val="Footer"/>
      <w:jc w:val="right"/>
      <w:rPr>
        <w:rFonts w:ascii="Arial" w:hAnsi="Arial" w:cs="Arial"/>
        <w:sz w:val="18"/>
        <w:szCs w:val="18"/>
      </w:rPr>
    </w:pPr>
    <w:r w:rsidRPr="00783839">
      <w:rPr>
        <w:rFonts w:ascii="Arial" w:hAnsi="Arial" w:cs="Arial"/>
        <w:sz w:val="18"/>
        <w:szCs w:val="18"/>
      </w:rPr>
      <w:t xml:space="preserve"> </w:t>
    </w:r>
    <w:r w:rsidR="00DC32AF">
      <w:rPr>
        <w:rFonts w:ascii="Arial" w:hAnsi="Arial" w:cs="Arial"/>
        <w:sz w:val="18"/>
        <w:szCs w:val="18"/>
      </w:rPr>
      <w:t>234 Clay Avenue</w:t>
    </w:r>
    <w:r w:rsidRPr="00783839">
      <w:rPr>
        <w:rFonts w:ascii="Arial" w:hAnsi="Arial" w:cs="Arial"/>
        <w:sz w:val="18"/>
        <w:szCs w:val="18"/>
      </w:rPr>
      <w:t xml:space="preserve"> • </w:t>
    </w:r>
    <w:r w:rsidR="00DC32AF">
      <w:rPr>
        <w:rFonts w:ascii="Arial" w:hAnsi="Arial" w:cs="Arial"/>
        <w:sz w:val="18"/>
        <w:szCs w:val="18"/>
      </w:rPr>
      <w:t>Mars</w:t>
    </w:r>
    <w:r w:rsidRPr="00783839">
      <w:rPr>
        <w:rFonts w:ascii="Arial" w:hAnsi="Arial" w:cs="Arial"/>
        <w:sz w:val="18"/>
        <w:szCs w:val="18"/>
      </w:rPr>
      <w:t>, PA 160</w:t>
    </w:r>
    <w:r w:rsidR="00DC32AF">
      <w:rPr>
        <w:rFonts w:ascii="Arial" w:hAnsi="Arial" w:cs="Arial"/>
        <w:sz w:val="18"/>
        <w:szCs w:val="18"/>
      </w:rPr>
      <w:t>4</w:t>
    </w:r>
    <w:r w:rsidRPr="00783839">
      <w:rPr>
        <w:rFonts w:ascii="Arial" w:hAnsi="Arial" w:cs="Arial"/>
        <w:sz w:val="18"/>
        <w:szCs w:val="18"/>
      </w:rPr>
      <w:t>6 USA</w:t>
    </w:r>
  </w:p>
  <w:p w14:paraId="7967BBC6" w14:textId="7D8A0B9A" w:rsidR="00783839" w:rsidRDefault="00783839" w:rsidP="002D0306">
    <w:pPr>
      <w:pStyle w:val="Footer"/>
      <w:jc w:val="right"/>
      <w:rPr>
        <w:rFonts w:ascii="Arial" w:hAnsi="Arial" w:cs="Arial"/>
        <w:sz w:val="18"/>
        <w:szCs w:val="18"/>
      </w:rPr>
    </w:pPr>
    <w:r>
      <w:rPr>
        <w:rFonts w:ascii="Arial" w:hAnsi="Arial" w:cs="Arial"/>
        <w:sz w:val="18"/>
        <w:szCs w:val="18"/>
      </w:rPr>
      <w:t xml:space="preserve">Phone (724) 772-1020 • </w:t>
    </w:r>
    <w:hyperlink r:id="rId1" w:history="1">
      <w:r w:rsidR="00DC32AF" w:rsidRPr="003F3E46">
        <w:rPr>
          <w:rStyle w:val="Hyperlink"/>
          <w:rFonts w:ascii="Arial" w:hAnsi="Arial" w:cs="Arial"/>
          <w:sz w:val="18"/>
          <w:szCs w:val="18"/>
        </w:rPr>
        <w:t>www.gaindustries.com</w:t>
      </w:r>
    </w:hyperlink>
    <w:r>
      <w:rPr>
        <w:rFonts w:ascii="Arial" w:hAnsi="Arial" w:cs="Arial"/>
        <w:sz w:val="18"/>
        <w:szCs w:val="18"/>
      </w:rPr>
      <w:t xml:space="preserve"> • </w:t>
    </w:r>
    <w:hyperlink r:id="rId2" w:history="1">
      <w:r w:rsidRPr="00B440F6">
        <w:rPr>
          <w:rStyle w:val="Hyperlink"/>
          <w:rFonts w:ascii="Arial" w:hAnsi="Arial" w:cs="Arial"/>
          <w:sz w:val="18"/>
          <w:szCs w:val="18"/>
        </w:rPr>
        <w:t>info-ga@vag-group.com</w:t>
      </w:r>
    </w:hyperlink>
  </w:p>
  <w:p w14:paraId="1B9BA16E" w14:textId="77777777" w:rsidR="00783839" w:rsidRPr="00783839" w:rsidRDefault="00783839" w:rsidP="002D0306">
    <w:pPr>
      <w:pStyle w:val="Footer"/>
      <w:jc w:val="right"/>
      <w:rPr>
        <w:rFonts w:ascii="Arial" w:hAnsi="Arial" w:cs="Arial"/>
        <w:sz w:val="18"/>
        <w:szCs w:val="18"/>
      </w:rPr>
    </w:pPr>
  </w:p>
  <w:p w14:paraId="3C8CAE3C" w14:textId="77777777" w:rsidR="002D0306" w:rsidRPr="002D0306" w:rsidRDefault="002D0306">
    <w:pPr>
      <w:pStyle w:val="Footer"/>
      <w:rPr>
        <w:rFonts w:ascii="Arial" w:hAnsi="Arial" w:cs="Arial"/>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D071" w14:textId="77777777" w:rsidR="00DC32AF" w:rsidRDefault="00DC3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4C127" w14:textId="77777777" w:rsidR="00C07306" w:rsidRDefault="00C07306" w:rsidP="002D0306">
      <w:pPr>
        <w:spacing w:after="0" w:line="240" w:lineRule="auto"/>
      </w:pPr>
      <w:r>
        <w:separator/>
      </w:r>
    </w:p>
  </w:footnote>
  <w:footnote w:type="continuationSeparator" w:id="0">
    <w:p w14:paraId="2AEA9A20" w14:textId="77777777" w:rsidR="00C07306" w:rsidRDefault="00C07306" w:rsidP="002D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5932" w14:textId="77777777" w:rsidR="00DC32AF" w:rsidRDefault="00DC3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19A1" w14:textId="77777777" w:rsidR="00DC32AF" w:rsidRDefault="00DC3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2900" w14:textId="77777777" w:rsidR="00DC32AF" w:rsidRDefault="00DC3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5BB3"/>
    <w:multiLevelType w:val="singleLevel"/>
    <w:tmpl w:val="60168438"/>
    <w:lvl w:ilvl="0">
      <w:start w:val="1"/>
      <w:numFmt w:val="upperLetter"/>
      <w:lvlText w:val="%1."/>
      <w:lvlJc w:val="left"/>
      <w:pPr>
        <w:tabs>
          <w:tab w:val="num" w:pos="990"/>
        </w:tabs>
        <w:ind w:left="990" w:hanging="360"/>
      </w:pPr>
      <w:rPr>
        <w:rFonts w:hint="default"/>
      </w:rPr>
    </w:lvl>
  </w:abstractNum>
  <w:abstractNum w:abstractNumId="1" w15:restartNumberingAfterBreak="0">
    <w:nsid w:val="0D7F6F14"/>
    <w:multiLevelType w:val="singleLevel"/>
    <w:tmpl w:val="47144DD8"/>
    <w:lvl w:ilvl="0">
      <w:start w:val="1"/>
      <w:numFmt w:val="decimal"/>
      <w:lvlText w:val="%1."/>
      <w:lvlJc w:val="left"/>
      <w:pPr>
        <w:tabs>
          <w:tab w:val="num" w:pos="1890"/>
        </w:tabs>
        <w:ind w:left="1890" w:hanging="360"/>
      </w:pPr>
      <w:rPr>
        <w:rFonts w:hint="default"/>
      </w:rPr>
    </w:lvl>
  </w:abstractNum>
  <w:abstractNum w:abstractNumId="2" w15:restartNumberingAfterBreak="0">
    <w:nsid w:val="30415EAD"/>
    <w:multiLevelType w:val="singleLevel"/>
    <w:tmpl w:val="ABBA9ACA"/>
    <w:lvl w:ilvl="0">
      <w:start w:val="1"/>
      <w:numFmt w:val="decimal"/>
      <w:lvlText w:val="%1."/>
      <w:lvlJc w:val="left"/>
      <w:pPr>
        <w:tabs>
          <w:tab w:val="num" w:pos="1350"/>
        </w:tabs>
        <w:ind w:left="1350" w:hanging="450"/>
      </w:pPr>
      <w:rPr>
        <w:rFonts w:hint="default"/>
      </w:rPr>
    </w:lvl>
  </w:abstractNum>
  <w:abstractNum w:abstractNumId="3" w15:restartNumberingAfterBreak="0">
    <w:nsid w:val="444D7CBF"/>
    <w:multiLevelType w:val="singleLevel"/>
    <w:tmpl w:val="0E52E096"/>
    <w:lvl w:ilvl="0">
      <w:start w:val="1"/>
      <w:numFmt w:val="decimal"/>
      <w:lvlText w:val="%1."/>
      <w:lvlJc w:val="left"/>
      <w:pPr>
        <w:tabs>
          <w:tab w:val="num" w:pos="2070"/>
        </w:tabs>
        <w:ind w:left="2070" w:hanging="450"/>
      </w:pPr>
      <w:rPr>
        <w:rFonts w:hint="default"/>
      </w:rPr>
    </w:lvl>
  </w:abstractNum>
  <w:abstractNum w:abstractNumId="4" w15:restartNumberingAfterBreak="0">
    <w:nsid w:val="4A224FD7"/>
    <w:multiLevelType w:val="singleLevel"/>
    <w:tmpl w:val="45E6E908"/>
    <w:lvl w:ilvl="0">
      <w:start w:val="1"/>
      <w:numFmt w:val="upperLetter"/>
      <w:lvlText w:val="%1."/>
      <w:lvlJc w:val="left"/>
      <w:pPr>
        <w:tabs>
          <w:tab w:val="num" w:pos="1620"/>
        </w:tabs>
        <w:ind w:left="1620" w:hanging="450"/>
      </w:pPr>
      <w:rPr>
        <w:rFonts w:hint="default"/>
      </w:rPr>
    </w:lvl>
  </w:abstractNum>
  <w:abstractNum w:abstractNumId="5" w15:restartNumberingAfterBreak="0">
    <w:nsid w:val="591D7597"/>
    <w:multiLevelType w:val="singleLevel"/>
    <w:tmpl w:val="C45CA61E"/>
    <w:lvl w:ilvl="0">
      <w:start w:val="1"/>
      <w:numFmt w:val="upperLetter"/>
      <w:lvlText w:val="%1."/>
      <w:lvlJc w:val="left"/>
      <w:pPr>
        <w:tabs>
          <w:tab w:val="num" w:pos="1620"/>
        </w:tabs>
        <w:ind w:left="1620" w:hanging="450"/>
      </w:pPr>
      <w:rPr>
        <w:rFonts w:hint="default"/>
      </w:rPr>
    </w:lvl>
  </w:abstractNum>
  <w:abstractNum w:abstractNumId="6" w15:restartNumberingAfterBreak="0">
    <w:nsid w:val="6EE4778B"/>
    <w:multiLevelType w:val="singleLevel"/>
    <w:tmpl w:val="C4069498"/>
    <w:lvl w:ilvl="0">
      <w:start w:val="1"/>
      <w:numFmt w:val="decimal"/>
      <w:lvlText w:val="%1."/>
      <w:lvlJc w:val="left"/>
      <w:pPr>
        <w:tabs>
          <w:tab w:val="num" w:pos="1890"/>
        </w:tabs>
        <w:ind w:left="1890" w:hanging="360"/>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6"/>
    <w:rsid w:val="00026022"/>
    <w:rsid w:val="00081A0B"/>
    <w:rsid w:val="00114759"/>
    <w:rsid w:val="00281D5C"/>
    <w:rsid w:val="002B2F2F"/>
    <w:rsid w:val="002D0306"/>
    <w:rsid w:val="003000C1"/>
    <w:rsid w:val="003D3425"/>
    <w:rsid w:val="00412F4C"/>
    <w:rsid w:val="00447467"/>
    <w:rsid w:val="004E3825"/>
    <w:rsid w:val="005418EF"/>
    <w:rsid w:val="00543585"/>
    <w:rsid w:val="00550D13"/>
    <w:rsid w:val="005533C0"/>
    <w:rsid w:val="005D485A"/>
    <w:rsid w:val="00694561"/>
    <w:rsid w:val="00783839"/>
    <w:rsid w:val="007B18D2"/>
    <w:rsid w:val="007D09BA"/>
    <w:rsid w:val="008C229E"/>
    <w:rsid w:val="008C5A2B"/>
    <w:rsid w:val="0091041D"/>
    <w:rsid w:val="009149E5"/>
    <w:rsid w:val="00937E07"/>
    <w:rsid w:val="009B3AC6"/>
    <w:rsid w:val="009C119C"/>
    <w:rsid w:val="009D374F"/>
    <w:rsid w:val="009E4A2C"/>
    <w:rsid w:val="00A5067E"/>
    <w:rsid w:val="00A538AD"/>
    <w:rsid w:val="00A84FF1"/>
    <w:rsid w:val="00B34274"/>
    <w:rsid w:val="00BC58C3"/>
    <w:rsid w:val="00BE1FCC"/>
    <w:rsid w:val="00C07306"/>
    <w:rsid w:val="00C17260"/>
    <w:rsid w:val="00C75561"/>
    <w:rsid w:val="00D96269"/>
    <w:rsid w:val="00DC32AF"/>
    <w:rsid w:val="00DC756B"/>
    <w:rsid w:val="00DF16D3"/>
    <w:rsid w:val="00E4674E"/>
    <w:rsid w:val="00E76557"/>
    <w:rsid w:val="00E80E46"/>
    <w:rsid w:val="00EB0E09"/>
    <w:rsid w:val="00EB6FBF"/>
    <w:rsid w:val="00EF3453"/>
    <w:rsid w:val="00F57B6D"/>
    <w:rsid w:val="00FC547E"/>
    <w:rsid w:val="00FC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A142E"/>
  <w15:chartTrackingRefBased/>
  <w15:docId w15:val="{766D0FFB-5F2C-460D-8932-7135E31B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06"/>
  </w:style>
  <w:style w:type="paragraph" w:styleId="Footer">
    <w:name w:val="footer"/>
    <w:basedOn w:val="Normal"/>
    <w:link w:val="FooterChar"/>
    <w:uiPriority w:val="99"/>
    <w:unhideWhenUsed/>
    <w:rsid w:val="002D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06"/>
  </w:style>
  <w:style w:type="character" w:styleId="Hyperlink">
    <w:name w:val="Hyperlink"/>
    <w:basedOn w:val="DefaultParagraphFont"/>
    <w:uiPriority w:val="99"/>
    <w:unhideWhenUsed/>
    <w:rsid w:val="00783839"/>
    <w:rPr>
      <w:color w:val="0563C1" w:themeColor="hyperlink"/>
      <w:u w:val="single"/>
    </w:rPr>
  </w:style>
  <w:style w:type="character" w:styleId="UnresolvedMention">
    <w:name w:val="Unresolved Mention"/>
    <w:basedOn w:val="DefaultParagraphFont"/>
    <w:uiPriority w:val="99"/>
    <w:semiHidden/>
    <w:unhideWhenUsed/>
    <w:rsid w:val="00783839"/>
    <w:rPr>
      <w:color w:val="605E5C"/>
      <w:shd w:val="clear" w:color="auto" w:fill="E1DFDD"/>
    </w:rPr>
  </w:style>
  <w:style w:type="paragraph" w:styleId="PlainText">
    <w:name w:val="Plain Text"/>
    <w:basedOn w:val="Normal"/>
    <w:link w:val="PlainTextChar"/>
    <w:rsid w:val="00EF345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F345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ga@vag-group.com" TargetMode="External"/><Relationship Id="rId1" Type="http://schemas.openxmlformats.org/officeDocument/2006/relationships/hyperlink" Target="http://www.ga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Nicholl</dc:creator>
  <cp:keywords/>
  <dc:description/>
  <cp:lastModifiedBy>Bill Nicholl</cp:lastModifiedBy>
  <cp:revision>2</cp:revision>
  <dcterms:created xsi:type="dcterms:W3CDTF">2022-06-15T16:15:00Z</dcterms:created>
  <dcterms:modified xsi:type="dcterms:W3CDTF">2022-06-15T16:15:00Z</dcterms:modified>
</cp:coreProperties>
</file>