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FF64" w14:textId="3815F22B" w:rsidR="009B3AC6" w:rsidRDefault="00E9493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8EE63" wp14:editId="5D1B2FA4">
                <wp:simplePos x="0" y="0"/>
                <wp:positionH relativeFrom="column">
                  <wp:posOffset>2657475</wp:posOffset>
                </wp:positionH>
                <wp:positionV relativeFrom="paragraph">
                  <wp:posOffset>95250</wp:posOffset>
                </wp:positionV>
                <wp:extent cx="3371850" cy="72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0BD77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498130A8" w14:textId="1BD4B079" w:rsidR="00C75561" w:rsidRPr="00C75561" w:rsidRDefault="008D2506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Rubber Flapper</w:t>
                            </w:r>
                            <w:r w:rsidR="00281D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Check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8E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7.5pt;width:265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" fillcolor="white [3201]" stroked="f" strokeweight=".5pt">
                <v:textbox>
                  <w:txbxContent>
                    <w:p w14:paraId="1950BD77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498130A8" w14:textId="1BD4B079" w:rsidR="00C75561" w:rsidRPr="00C75561" w:rsidRDefault="008D2506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Rubber Flapper</w:t>
                      </w:r>
                      <w:r w:rsidR="00281D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Check Valves</w:t>
                      </w:r>
                    </w:p>
                  </w:txbxContent>
                </v:textbox>
              </v:shape>
            </w:pict>
          </mc:Fallback>
        </mc:AlternateContent>
      </w:r>
      <w:r w:rsidR="00A70D98"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FEA49" wp14:editId="54782DB7">
                <wp:simplePos x="0" y="0"/>
                <wp:positionH relativeFrom="margin">
                  <wp:posOffset>0</wp:posOffset>
                </wp:positionH>
                <wp:positionV relativeFrom="paragraph">
                  <wp:posOffset>841375</wp:posOffset>
                </wp:positionV>
                <wp:extent cx="6382385" cy="17780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385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FE682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6.25pt" to="502.5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D5309" w:rsidRPr="006D5309">
        <w:t xml:space="preserve"> </w:t>
      </w:r>
      <w:r w:rsidR="006D5309">
        <w:rPr>
          <w:noProof/>
        </w:rPr>
        <w:drawing>
          <wp:inline distT="0" distB="0" distL="0" distR="0" wp14:anchorId="354A29FF" wp14:editId="0CA6950C">
            <wp:extent cx="1609725" cy="730044"/>
            <wp:effectExtent l="0" t="0" r="0" b="0"/>
            <wp:docPr id="74130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54" cy="7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BDC25" w14:textId="32123FA4" w:rsidR="00783839" w:rsidRDefault="00550D13" w:rsidP="002D0306">
      <w:r w:rsidRPr="00550D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772A4" wp14:editId="5F5D838E">
                <wp:simplePos x="0" y="0"/>
                <wp:positionH relativeFrom="margin">
                  <wp:posOffset>4962525</wp:posOffset>
                </wp:positionH>
                <wp:positionV relativeFrom="paragraph">
                  <wp:posOffset>18415</wp:posOffset>
                </wp:positionV>
                <wp:extent cx="1438275" cy="2857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86A86" w14:textId="197692FF" w:rsidR="00550D13" w:rsidRDefault="00550D13" w:rsidP="00550D13">
                            <w:r>
                              <w:t>GA-</w:t>
                            </w:r>
                            <w:r w:rsidR="00E9493B">
                              <w:t>200</w:t>
                            </w:r>
                            <w:r>
                              <w:t>-SPEC</w:t>
                            </w:r>
                            <w:r w:rsidR="00A70D98">
                              <w:t xml:space="preserve"> Rev </w:t>
                            </w:r>
                            <w:r w:rsidR="00AE7C93"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72A4" id="Text Box 3" o:spid="_x0000_s1027" type="#_x0000_t202" style="position:absolute;margin-left:390.75pt;margin-top:1.45pt;width:113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" fillcolor="window" stroked="f" strokeweight=".5pt">
                <v:textbox>
                  <w:txbxContent>
                    <w:p w14:paraId="05286A86" w14:textId="197692FF" w:rsidR="00550D13" w:rsidRDefault="00550D13" w:rsidP="00550D13">
                      <w:r>
                        <w:t>GA-</w:t>
                      </w:r>
                      <w:r w:rsidR="00E9493B">
                        <w:t>200</w:t>
                      </w:r>
                      <w:r>
                        <w:t>-SPEC</w:t>
                      </w:r>
                      <w:r w:rsidR="00A70D98">
                        <w:t xml:space="preserve"> Rev </w:t>
                      </w:r>
                      <w:r w:rsidR="00AE7C93"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966CA" w14:textId="77777777" w:rsidR="003D3425" w:rsidRPr="00FC7126" w:rsidRDefault="003D3425" w:rsidP="00AB561D">
      <w:pPr>
        <w:tabs>
          <w:tab w:val="left" w:pos="540"/>
        </w:tabs>
        <w:spacing w:after="8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1.0</w:t>
      </w:r>
      <w:r w:rsidRPr="00FC7126">
        <w:rPr>
          <w:rFonts w:ascii="Arial" w:hAnsi="Arial" w:cs="Arial"/>
          <w:sz w:val="18"/>
          <w:szCs w:val="18"/>
        </w:rPr>
        <w:tab/>
        <w:t>GENERAL</w:t>
      </w:r>
    </w:p>
    <w:p w14:paraId="28A903DD" w14:textId="218CD8F2" w:rsidR="003D3425" w:rsidRDefault="003D3425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1.1</w:t>
      </w:r>
      <w:r w:rsidRPr="00FC7126">
        <w:rPr>
          <w:rFonts w:ascii="Arial" w:hAnsi="Arial" w:cs="Arial"/>
          <w:sz w:val="18"/>
          <w:szCs w:val="18"/>
        </w:rPr>
        <w:tab/>
        <w:t xml:space="preserve">Manufacturer shall have a minimum of ten (10) years’ experience in the manufacture of </w:t>
      </w:r>
      <w:r w:rsidR="008D2506">
        <w:rPr>
          <w:rFonts w:ascii="Arial" w:hAnsi="Arial" w:cs="Arial"/>
          <w:sz w:val="18"/>
          <w:szCs w:val="18"/>
        </w:rPr>
        <w:t xml:space="preserve">rubber flapper </w:t>
      </w:r>
      <w:r w:rsidR="00281D5C" w:rsidRPr="00FC7126">
        <w:rPr>
          <w:rFonts w:ascii="Arial" w:hAnsi="Arial" w:cs="Arial"/>
          <w:sz w:val="18"/>
          <w:szCs w:val="18"/>
        </w:rPr>
        <w:t>swing check</w:t>
      </w:r>
      <w:r w:rsidRPr="00FC7126">
        <w:rPr>
          <w:rFonts w:ascii="Arial" w:hAnsi="Arial" w:cs="Arial"/>
          <w:sz w:val="18"/>
          <w:szCs w:val="18"/>
        </w:rPr>
        <w:t xml:space="preserve"> valves conforming to American Water Works Association (AWWA) Standard C5</w:t>
      </w:r>
      <w:r w:rsidR="00281D5C" w:rsidRPr="00FC7126">
        <w:rPr>
          <w:rFonts w:ascii="Arial" w:hAnsi="Arial" w:cs="Arial"/>
          <w:sz w:val="18"/>
          <w:szCs w:val="18"/>
        </w:rPr>
        <w:t>08</w:t>
      </w:r>
      <w:r w:rsidRPr="00FC7126">
        <w:rPr>
          <w:rFonts w:ascii="Arial" w:hAnsi="Arial" w:cs="Arial"/>
          <w:sz w:val="18"/>
          <w:szCs w:val="18"/>
        </w:rPr>
        <w:t xml:space="preserve"> (latest revision).</w:t>
      </w:r>
    </w:p>
    <w:p w14:paraId="336B8725" w14:textId="06AB87B2" w:rsidR="00A70D98" w:rsidRPr="00FC7126" w:rsidRDefault="00A70D98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9"/>
          <w:szCs w:val="19"/>
        </w:rPr>
        <w:t>Manufacturer shall have an ISO-9001 quality management system certified by an accredited body.</w:t>
      </w:r>
    </w:p>
    <w:p w14:paraId="7705FCC4" w14:textId="0B36165E" w:rsidR="003D3425" w:rsidRPr="00FC7126" w:rsidRDefault="003D3425" w:rsidP="00AB561D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</w:t>
      </w:r>
      <w:r w:rsidR="00A70D98">
        <w:rPr>
          <w:rFonts w:ascii="Arial" w:hAnsi="Arial" w:cs="Arial"/>
          <w:sz w:val="18"/>
          <w:szCs w:val="18"/>
        </w:rPr>
        <w:t>3</w:t>
      </w:r>
      <w:r w:rsidRPr="00FC7126">
        <w:rPr>
          <w:rFonts w:ascii="Arial" w:hAnsi="Arial" w:cs="Arial"/>
          <w:sz w:val="18"/>
          <w:szCs w:val="18"/>
        </w:rPr>
        <w:tab/>
        <w:t xml:space="preserve">When requested, manufacturer shall provide detailed product data and descriptive literature including dimensions, weight, </w:t>
      </w:r>
      <w:r w:rsidR="00281D5C" w:rsidRPr="00FC7126">
        <w:rPr>
          <w:rFonts w:ascii="Arial" w:hAnsi="Arial" w:cs="Arial"/>
          <w:sz w:val="18"/>
          <w:szCs w:val="18"/>
        </w:rPr>
        <w:t>head loss vs. flow</w:t>
      </w:r>
      <w:r w:rsidRPr="00FC7126">
        <w:rPr>
          <w:rFonts w:ascii="Arial" w:hAnsi="Arial" w:cs="Arial"/>
          <w:sz w:val="18"/>
          <w:szCs w:val="18"/>
        </w:rPr>
        <w:t>, pressure rating, materials of construction and cross-sectional drawings clearly illustrating the individual components.</w:t>
      </w:r>
    </w:p>
    <w:p w14:paraId="3BBECFFB" w14:textId="77777777" w:rsidR="003D3425" w:rsidRPr="00FC7126" w:rsidRDefault="003D3425" w:rsidP="00AB561D">
      <w:pPr>
        <w:tabs>
          <w:tab w:val="left" w:pos="1080"/>
        </w:tabs>
        <w:spacing w:after="80"/>
        <w:ind w:left="547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2.0</w:t>
      </w:r>
      <w:r w:rsidRPr="00FC7126">
        <w:rPr>
          <w:rFonts w:ascii="Arial" w:hAnsi="Arial" w:cs="Arial"/>
          <w:sz w:val="18"/>
          <w:szCs w:val="18"/>
        </w:rPr>
        <w:tab/>
        <w:t>PRODUCT</w:t>
      </w:r>
    </w:p>
    <w:p w14:paraId="223DB5DD" w14:textId="29D8E566" w:rsidR="003D3425" w:rsidRPr="00FC7126" w:rsidRDefault="003D3425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2.1</w:t>
      </w:r>
      <w:r w:rsidRPr="00FC7126">
        <w:rPr>
          <w:rFonts w:ascii="Arial" w:hAnsi="Arial" w:cs="Arial"/>
          <w:sz w:val="18"/>
          <w:szCs w:val="18"/>
        </w:rPr>
        <w:tab/>
        <w:t xml:space="preserve">The </w:t>
      </w:r>
      <w:r w:rsidR="00281D5C" w:rsidRPr="00FC7126">
        <w:rPr>
          <w:rFonts w:ascii="Arial" w:hAnsi="Arial" w:cs="Arial"/>
          <w:sz w:val="18"/>
          <w:szCs w:val="18"/>
        </w:rPr>
        <w:t xml:space="preserve">check valve </w:t>
      </w:r>
      <w:r w:rsidRPr="00FC7126">
        <w:rPr>
          <w:rFonts w:ascii="Arial" w:hAnsi="Arial" w:cs="Arial"/>
          <w:sz w:val="18"/>
          <w:szCs w:val="18"/>
        </w:rPr>
        <w:t xml:space="preserve">shall conform to </w:t>
      </w:r>
      <w:r w:rsidR="005533C0" w:rsidRPr="00FC7126">
        <w:rPr>
          <w:rFonts w:ascii="Arial" w:hAnsi="Arial" w:cs="Arial"/>
          <w:sz w:val="18"/>
          <w:szCs w:val="18"/>
        </w:rPr>
        <w:t>the design, materials of construction</w:t>
      </w:r>
      <w:r w:rsidR="00AB561D">
        <w:rPr>
          <w:rFonts w:ascii="Arial" w:hAnsi="Arial" w:cs="Arial"/>
          <w:sz w:val="18"/>
          <w:szCs w:val="18"/>
        </w:rPr>
        <w:t xml:space="preserve"> and</w:t>
      </w:r>
      <w:r w:rsidR="005533C0" w:rsidRPr="00FC7126">
        <w:rPr>
          <w:rFonts w:ascii="Arial" w:hAnsi="Arial" w:cs="Arial"/>
          <w:sz w:val="18"/>
          <w:szCs w:val="18"/>
        </w:rPr>
        <w:t xml:space="preserve"> testing required by </w:t>
      </w:r>
      <w:r w:rsidRPr="00FC7126">
        <w:rPr>
          <w:rFonts w:ascii="Arial" w:hAnsi="Arial" w:cs="Arial"/>
          <w:sz w:val="18"/>
          <w:szCs w:val="18"/>
        </w:rPr>
        <w:t>AWWA C5</w:t>
      </w:r>
      <w:r w:rsidR="00281D5C" w:rsidRPr="00FC7126">
        <w:rPr>
          <w:rFonts w:ascii="Arial" w:hAnsi="Arial" w:cs="Arial"/>
          <w:sz w:val="18"/>
          <w:szCs w:val="18"/>
        </w:rPr>
        <w:t>08</w:t>
      </w:r>
      <w:r w:rsidRPr="00FC7126">
        <w:rPr>
          <w:rFonts w:ascii="Arial" w:hAnsi="Arial" w:cs="Arial"/>
          <w:sz w:val="18"/>
          <w:szCs w:val="18"/>
        </w:rPr>
        <w:t xml:space="preserve"> (latest revision)</w:t>
      </w:r>
      <w:r w:rsidR="008D2506">
        <w:rPr>
          <w:rFonts w:ascii="Arial" w:hAnsi="Arial" w:cs="Arial"/>
          <w:sz w:val="18"/>
          <w:szCs w:val="18"/>
        </w:rPr>
        <w:t xml:space="preserve">. </w:t>
      </w:r>
      <w:r w:rsidR="00281D5C" w:rsidRPr="00FC7126">
        <w:rPr>
          <w:rFonts w:ascii="Arial" w:hAnsi="Arial" w:cs="Arial"/>
          <w:sz w:val="18"/>
          <w:szCs w:val="18"/>
        </w:rPr>
        <w:t xml:space="preserve"> </w:t>
      </w:r>
    </w:p>
    <w:p w14:paraId="3476A56B" w14:textId="14C9186B" w:rsidR="00A538AD" w:rsidRDefault="003D3425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2.2</w:t>
      </w:r>
      <w:r w:rsidRPr="00FC7126">
        <w:rPr>
          <w:rFonts w:ascii="Arial" w:hAnsi="Arial" w:cs="Arial"/>
          <w:sz w:val="18"/>
          <w:szCs w:val="18"/>
        </w:rPr>
        <w:tab/>
        <w:t xml:space="preserve">The valve </w:t>
      </w:r>
      <w:r w:rsidR="00281D5C" w:rsidRPr="00FC7126">
        <w:rPr>
          <w:rFonts w:ascii="Arial" w:hAnsi="Arial" w:cs="Arial"/>
          <w:sz w:val="18"/>
          <w:szCs w:val="18"/>
        </w:rPr>
        <w:t xml:space="preserve">shall have </w:t>
      </w:r>
      <w:r w:rsidR="00FD105C">
        <w:rPr>
          <w:rFonts w:ascii="Arial" w:hAnsi="Arial" w:cs="Arial"/>
          <w:sz w:val="18"/>
          <w:szCs w:val="18"/>
        </w:rPr>
        <w:t xml:space="preserve">integral </w:t>
      </w:r>
      <w:r w:rsidR="00281D5C" w:rsidRPr="00FC7126">
        <w:rPr>
          <w:rFonts w:ascii="Arial" w:hAnsi="Arial" w:cs="Arial"/>
          <w:sz w:val="18"/>
          <w:szCs w:val="18"/>
        </w:rPr>
        <w:t xml:space="preserve">flanged </w:t>
      </w:r>
      <w:r w:rsidRPr="00FC7126">
        <w:rPr>
          <w:rFonts w:ascii="Arial" w:hAnsi="Arial" w:cs="Arial"/>
          <w:sz w:val="18"/>
          <w:szCs w:val="18"/>
        </w:rPr>
        <w:t>connection</w:t>
      </w:r>
      <w:r w:rsidR="00281D5C" w:rsidRPr="00FC7126">
        <w:rPr>
          <w:rFonts w:ascii="Arial" w:hAnsi="Arial" w:cs="Arial"/>
          <w:sz w:val="18"/>
          <w:szCs w:val="18"/>
        </w:rPr>
        <w:t xml:space="preserve">s that are faced, drilled and of the thickness required by ANSI/ASME B16.1 Class 125. </w:t>
      </w:r>
      <w:r w:rsidRPr="00FC7126">
        <w:rPr>
          <w:rFonts w:ascii="Arial" w:hAnsi="Arial" w:cs="Arial"/>
          <w:sz w:val="18"/>
          <w:szCs w:val="18"/>
        </w:rPr>
        <w:t xml:space="preserve"> </w:t>
      </w:r>
      <w:r w:rsidR="00A538AD" w:rsidRPr="00FC7126">
        <w:rPr>
          <w:rFonts w:ascii="Arial" w:hAnsi="Arial" w:cs="Arial"/>
          <w:sz w:val="18"/>
          <w:szCs w:val="18"/>
        </w:rPr>
        <w:t xml:space="preserve">Valves </w:t>
      </w:r>
      <w:r w:rsidR="00B34274" w:rsidRPr="00FC7126">
        <w:rPr>
          <w:rFonts w:ascii="Arial" w:hAnsi="Arial" w:cs="Arial"/>
          <w:sz w:val="18"/>
          <w:szCs w:val="18"/>
        </w:rPr>
        <w:t>8</w:t>
      </w:r>
      <w:r w:rsidR="00A538AD" w:rsidRPr="00FC7126">
        <w:rPr>
          <w:rFonts w:ascii="Arial" w:hAnsi="Arial" w:cs="Arial"/>
          <w:sz w:val="18"/>
          <w:szCs w:val="18"/>
        </w:rPr>
        <w:t xml:space="preserve">-inch and larger shall be provided a flat pad beneath each flange to enable the valve to sit on a support pier. </w:t>
      </w:r>
    </w:p>
    <w:p w14:paraId="2241BDC2" w14:textId="4B24812D" w:rsidR="00FD105C" w:rsidRDefault="00FD105C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A70D9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  <w:t>The body shall have its seat on a 45-degree angle to minimize closure time.  There shall be a bottom threaded port to permit installation of a backflow device.  The cover shall be domed and have a threaded port to permit the installation of visual position indicator.</w:t>
      </w:r>
    </w:p>
    <w:p w14:paraId="27B03AF9" w14:textId="0162888B" w:rsidR="00E9493B" w:rsidRDefault="00292A55" w:rsidP="00AE7C93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A70D9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  <w:t>The flexible disc shall have been cycle</w:t>
      </w:r>
      <w:r w:rsidR="00C201D6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tested by an independent laboratory to a minimum of 1 million cycles as required by AWWA C508 without evidence of deterioration, damage or wear and seal drop tight upon the conclusion of testing.</w:t>
      </w:r>
      <w:r w:rsidR="00E9493B">
        <w:rPr>
          <w:rFonts w:ascii="Arial" w:hAnsi="Arial" w:cs="Arial"/>
          <w:sz w:val="18"/>
          <w:szCs w:val="18"/>
        </w:rPr>
        <w:tab/>
        <w:t xml:space="preserve"> </w:t>
      </w:r>
    </w:p>
    <w:p w14:paraId="1E800FC8" w14:textId="77777777" w:rsidR="003D3425" w:rsidRPr="00FC7126" w:rsidRDefault="003D3425" w:rsidP="00AB561D">
      <w:pPr>
        <w:tabs>
          <w:tab w:val="left" w:pos="540"/>
        </w:tabs>
        <w:spacing w:after="8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3.0</w:t>
      </w:r>
      <w:r w:rsidRPr="00FC7126">
        <w:rPr>
          <w:rFonts w:ascii="Arial" w:hAnsi="Arial" w:cs="Arial"/>
          <w:sz w:val="18"/>
          <w:szCs w:val="18"/>
        </w:rPr>
        <w:tab/>
        <w:t>MATERIALS</w:t>
      </w:r>
      <w:r w:rsidRPr="00FC7126">
        <w:rPr>
          <w:rFonts w:ascii="Arial" w:hAnsi="Arial" w:cs="Arial"/>
          <w:sz w:val="18"/>
          <w:szCs w:val="18"/>
        </w:rPr>
        <w:tab/>
      </w:r>
    </w:p>
    <w:p w14:paraId="31EA1B3D" w14:textId="77777777" w:rsidR="008D2506" w:rsidRDefault="003D3425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3.1</w:t>
      </w:r>
      <w:r w:rsidRPr="00FC7126">
        <w:rPr>
          <w:rFonts w:ascii="Arial" w:hAnsi="Arial" w:cs="Arial"/>
          <w:sz w:val="18"/>
          <w:szCs w:val="18"/>
        </w:rPr>
        <w:tab/>
        <w:t xml:space="preserve">The valve body and cover shall be rated for </w:t>
      </w:r>
      <w:r w:rsidR="00281D5C" w:rsidRPr="00FC7126">
        <w:rPr>
          <w:rFonts w:ascii="Arial" w:hAnsi="Arial" w:cs="Arial"/>
          <w:sz w:val="18"/>
          <w:szCs w:val="18"/>
        </w:rPr>
        <w:t xml:space="preserve">250 PSI </w:t>
      </w:r>
      <w:r w:rsidRPr="00FC7126">
        <w:rPr>
          <w:rFonts w:ascii="Arial" w:hAnsi="Arial" w:cs="Arial"/>
          <w:sz w:val="18"/>
          <w:szCs w:val="18"/>
        </w:rPr>
        <w:t xml:space="preserve">and made from </w:t>
      </w:r>
      <w:r w:rsidR="00281D5C" w:rsidRPr="00FC7126">
        <w:rPr>
          <w:rFonts w:ascii="Arial" w:hAnsi="Arial" w:cs="Arial"/>
          <w:sz w:val="18"/>
          <w:szCs w:val="18"/>
        </w:rPr>
        <w:t xml:space="preserve">ductile </w:t>
      </w:r>
      <w:r w:rsidRPr="00FC7126">
        <w:rPr>
          <w:rFonts w:ascii="Arial" w:hAnsi="Arial" w:cs="Arial"/>
          <w:sz w:val="18"/>
          <w:szCs w:val="18"/>
        </w:rPr>
        <w:t xml:space="preserve">iron conforming to ASTM </w:t>
      </w:r>
      <w:r w:rsidR="00281D5C" w:rsidRPr="00FC7126">
        <w:rPr>
          <w:rFonts w:ascii="Arial" w:hAnsi="Arial" w:cs="Arial"/>
          <w:sz w:val="18"/>
          <w:szCs w:val="18"/>
        </w:rPr>
        <w:t>A536 Grade 65-45-12.</w:t>
      </w:r>
      <w:r w:rsidRPr="00FC7126">
        <w:rPr>
          <w:rFonts w:ascii="Arial" w:hAnsi="Arial" w:cs="Arial"/>
          <w:sz w:val="18"/>
          <w:szCs w:val="18"/>
        </w:rPr>
        <w:t xml:space="preserve">  </w:t>
      </w:r>
    </w:p>
    <w:p w14:paraId="08B28199" w14:textId="77777777" w:rsidR="00AB561D" w:rsidRDefault="003D3425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3.2</w:t>
      </w:r>
      <w:r w:rsidRPr="00FC7126">
        <w:rPr>
          <w:rFonts w:ascii="Arial" w:hAnsi="Arial" w:cs="Arial"/>
          <w:sz w:val="18"/>
          <w:szCs w:val="18"/>
        </w:rPr>
        <w:tab/>
      </w:r>
      <w:r w:rsidR="00281D5C" w:rsidRPr="00FC7126">
        <w:rPr>
          <w:rFonts w:ascii="Arial" w:hAnsi="Arial" w:cs="Arial"/>
          <w:sz w:val="18"/>
          <w:szCs w:val="18"/>
        </w:rPr>
        <w:t>The</w:t>
      </w:r>
      <w:r w:rsidR="008D2506">
        <w:rPr>
          <w:rFonts w:ascii="Arial" w:hAnsi="Arial" w:cs="Arial"/>
          <w:sz w:val="18"/>
          <w:szCs w:val="18"/>
        </w:rPr>
        <w:t xml:space="preserve"> flexible disc shall be</w:t>
      </w:r>
      <w:r w:rsidR="00FD105C">
        <w:rPr>
          <w:rFonts w:ascii="Arial" w:hAnsi="Arial" w:cs="Arial"/>
          <w:sz w:val="18"/>
          <w:szCs w:val="18"/>
        </w:rPr>
        <w:t xml:space="preserve"> the only moving part and </w:t>
      </w:r>
      <w:r w:rsidR="008D2506">
        <w:rPr>
          <w:rFonts w:ascii="Arial" w:hAnsi="Arial" w:cs="Arial"/>
          <w:sz w:val="18"/>
          <w:szCs w:val="18"/>
        </w:rPr>
        <w:t xml:space="preserve">made from </w:t>
      </w:r>
      <w:r w:rsidR="00FD105C">
        <w:rPr>
          <w:rFonts w:ascii="Arial" w:hAnsi="Arial" w:cs="Arial"/>
          <w:sz w:val="18"/>
          <w:szCs w:val="18"/>
        </w:rPr>
        <w:t xml:space="preserve">precision molded Nylon </w:t>
      </w:r>
      <w:r w:rsidR="008D2506">
        <w:rPr>
          <w:rFonts w:ascii="Arial" w:hAnsi="Arial" w:cs="Arial"/>
          <w:sz w:val="18"/>
          <w:szCs w:val="18"/>
        </w:rPr>
        <w:t xml:space="preserve">reinforced Buna-N rubber </w:t>
      </w:r>
      <w:r w:rsidR="00FD105C">
        <w:rPr>
          <w:rFonts w:ascii="Arial" w:hAnsi="Arial" w:cs="Arial"/>
          <w:sz w:val="18"/>
          <w:szCs w:val="18"/>
        </w:rPr>
        <w:t xml:space="preserve">with an integral O-ring seating surface.  </w:t>
      </w:r>
      <w:r w:rsidR="008D2506">
        <w:rPr>
          <w:rFonts w:ascii="Arial" w:hAnsi="Arial" w:cs="Arial"/>
          <w:sz w:val="18"/>
          <w:szCs w:val="18"/>
        </w:rPr>
        <w:t>A</w:t>
      </w:r>
      <w:r w:rsidR="00FD105C">
        <w:rPr>
          <w:rFonts w:ascii="Arial" w:hAnsi="Arial" w:cs="Arial"/>
          <w:sz w:val="18"/>
          <w:szCs w:val="18"/>
        </w:rPr>
        <w:t>n alloy</w:t>
      </w:r>
      <w:r w:rsidR="008D2506">
        <w:rPr>
          <w:rFonts w:ascii="Arial" w:hAnsi="Arial" w:cs="Arial"/>
          <w:sz w:val="18"/>
          <w:szCs w:val="18"/>
        </w:rPr>
        <w:t xml:space="preserve"> steel plate shall be imbedded in the rubber to provide rigidity. </w:t>
      </w:r>
    </w:p>
    <w:p w14:paraId="5DB39641" w14:textId="65A69241" w:rsidR="003D3425" w:rsidRPr="00FC7126" w:rsidRDefault="00AB561D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</w:t>
      </w:r>
      <w:r>
        <w:rPr>
          <w:rFonts w:ascii="Arial" w:hAnsi="Arial" w:cs="Arial"/>
          <w:sz w:val="18"/>
          <w:szCs w:val="18"/>
        </w:rPr>
        <w:tab/>
      </w:r>
      <w:r w:rsidR="00FD105C">
        <w:rPr>
          <w:rFonts w:ascii="Arial" w:hAnsi="Arial" w:cs="Arial"/>
          <w:sz w:val="18"/>
          <w:szCs w:val="18"/>
        </w:rPr>
        <w:t>C</w:t>
      </w:r>
      <w:r w:rsidR="005533C0" w:rsidRPr="00FC7126">
        <w:rPr>
          <w:rFonts w:ascii="Arial" w:hAnsi="Arial" w:cs="Arial"/>
          <w:sz w:val="18"/>
          <w:szCs w:val="18"/>
        </w:rPr>
        <w:t>over bolts, nuts</w:t>
      </w:r>
      <w:r w:rsidR="00292A55">
        <w:rPr>
          <w:rFonts w:ascii="Arial" w:hAnsi="Arial" w:cs="Arial"/>
          <w:sz w:val="18"/>
          <w:szCs w:val="18"/>
        </w:rPr>
        <w:t xml:space="preserve">, </w:t>
      </w:r>
      <w:r w:rsidR="005533C0" w:rsidRPr="00FC7126">
        <w:rPr>
          <w:rFonts w:ascii="Arial" w:hAnsi="Arial" w:cs="Arial"/>
          <w:sz w:val="18"/>
          <w:szCs w:val="18"/>
        </w:rPr>
        <w:t xml:space="preserve">studs </w:t>
      </w:r>
      <w:r w:rsidR="00292A55">
        <w:rPr>
          <w:rFonts w:ascii="Arial" w:hAnsi="Arial" w:cs="Arial"/>
          <w:sz w:val="18"/>
          <w:szCs w:val="18"/>
        </w:rPr>
        <w:t xml:space="preserve">and pipe plugs </w:t>
      </w:r>
      <w:r w:rsidR="005533C0" w:rsidRPr="00FC7126">
        <w:rPr>
          <w:rFonts w:ascii="Arial" w:hAnsi="Arial" w:cs="Arial"/>
          <w:sz w:val="18"/>
          <w:szCs w:val="18"/>
        </w:rPr>
        <w:t xml:space="preserve">shall be </w:t>
      </w:r>
      <w:r w:rsidR="00DF16D3" w:rsidRPr="00FC7126">
        <w:rPr>
          <w:rFonts w:ascii="Arial" w:hAnsi="Arial" w:cs="Arial"/>
          <w:sz w:val="18"/>
          <w:szCs w:val="18"/>
        </w:rPr>
        <w:t xml:space="preserve">Type </w:t>
      </w:r>
      <w:r w:rsidR="00412F4C" w:rsidRPr="00FC7126">
        <w:rPr>
          <w:rFonts w:ascii="Arial" w:hAnsi="Arial" w:cs="Arial"/>
          <w:sz w:val="18"/>
          <w:szCs w:val="18"/>
        </w:rPr>
        <w:t>316</w:t>
      </w:r>
      <w:r w:rsidR="00DF16D3" w:rsidRPr="00FC7126">
        <w:rPr>
          <w:rFonts w:ascii="Arial" w:hAnsi="Arial" w:cs="Arial"/>
          <w:sz w:val="18"/>
          <w:szCs w:val="18"/>
        </w:rPr>
        <w:t xml:space="preserve"> </w:t>
      </w:r>
      <w:r w:rsidR="005533C0" w:rsidRPr="00FC7126">
        <w:rPr>
          <w:rFonts w:ascii="Arial" w:hAnsi="Arial" w:cs="Arial"/>
          <w:sz w:val="18"/>
          <w:szCs w:val="18"/>
        </w:rPr>
        <w:t xml:space="preserve">stainless steel.  Valves </w:t>
      </w:r>
      <w:r w:rsidR="00A538AD" w:rsidRPr="00FC7126">
        <w:rPr>
          <w:rFonts w:ascii="Arial" w:hAnsi="Arial" w:cs="Arial"/>
          <w:sz w:val="18"/>
          <w:szCs w:val="18"/>
        </w:rPr>
        <w:t>10</w:t>
      </w:r>
      <w:r w:rsidR="005533C0" w:rsidRPr="00FC7126">
        <w:rPr>
          <w:rFonts w:ascii="Arial" w:hAnsi="Arial" w:cs="Arial"/>
          <w:sz w:val="18"/>
          <w:szCs w:val="18"/>
        </w:rPr>
        <w:t>-size and larger shall have a minimum of 2 lifting eye-bolts.</w:t>
      </w:r>
    </w:p>
    <w:p w14:paraId="4D981CCB" w14:textId="7C05FC22" w:rsidR="003D3425" w:rsidRPr="00FC7126" w:rsidRDefault="003D3425" w:rsidP="00AB561D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</w:t>
      </w:r>
      <w:r w:rsidR="00AE7C93">
        <w:rPr>
          <w:rFonts w:ascii="Arial" w:hAnsi="Arial" w:cs="Arial"/>
          <w:sz w:val="18"/>
          <w:szCs w:val="18"/>
        </w:rPr>
        <w:t>4</w:t>
      </w:r>
      <w:r w:rsidRPr="00FC7126">
        <w:rPr>
          <w:rFonts w:ascii="Arial" w:hAnsi="Arial" w:cs="Arial"/>
          <w:sz w:val="18"/>
          <w:szCs w:val="18"/>
        </w:rPr>
        <w:tab/>
      </w:r>
      <w:r w:rsidR="00C201D6">
        <w:rPr>
          <w:rFonts w:ascii="Arial" w:hAnsi="Arial" w:cs="Arial"/>
          <w:sz w:val="18"/>
          <w:szCs w:val="18"/>
        </w:rPr>
        <w:t xml:space="preserve">Valves </w:t>
      </w:r>
      <w:r w:rsidR="002E3BC3">
        <w:rPr>
          <w:rFonts w:ascii="Arial" w:hAnsi="Arial" w:cs="Arial"/>
          <w:sz w:val="18"/>
          <w:szCs w:val="18"/>
        </w:rPr>
        <w:t xml:space="preserve">shall be </w:t>
      </w:r>
      <w:r w:rsidR="002F7596">
        <w:rPr>
          <w:rFonts w:ascii="Arial" w:hAnsi="Arial" w:cs="Arial"/>
          <w:sz w:val="18"/>
          <w:szCs w:val="18"/>
        </w:rPr>
        <w:t>line</w:t>
      </w:r>
      <w:r w:rsidR="00C201D6">
        <w:rPr>
          <w:rFonts w:ascii="Arial" w:hAnsi="Arial" w:cs="Arial"/>
          <w:sz w:val="18"/>
          <w:szCs w:val="18"/>
        </w:rPr>
        <w:t>d</w:t>
      </w:r>
      <w:r w:rsidR="002F7596">
        <w:rPr>
          <w:rFonts w:ascii="Arial" w:hAnsi="Arial" w:cs="Arial"/>
          <w:sz w:val="18"/>
          <w:szCs w:val="18"/>
        </w:rPr>
        <w:t xml:space="preserve"> and coated with </w:t>
      </w:r>
      <w:r w:rsidR="00C201D6">
        <w:rPr>
          <w:rFonts w:ascii="Arial" w:hAnsi="Arial" w:cs="Arial"/>
          <w:sz w:val="18"/>
          <w:szCs w:val="18"/>
        </w:rPr>
        <w:t xml:space="preserve">2-part </w:t>
      </w:r>
      <w:r w:rsidR="002E3BC3">
        <w:rPr>
          <w:rFonts w:ascii="Arial" w:hAnsi="Arial" w:cs="Arial"/>
          <w:sz w:val="18"/>
          <w:szCs w:val="18"/>
        </w:rPr>
        <w:t>epoxy</w:t>
      </w:r>
      <w:r w:rsidR="00C201D6">
        <w:rPr>
          <w:rFonts w:ascii="Arial" w:hAnsi="Arial" w:cs="Arial"/>
          <w:sz w:val="18"/>
          <w:szCs w:val="18"/>
        </w:rPr>
        <w:t xml:space="preserve">. </w:t>
      </w:r>
      <w:r w:rsidRPr="00FC7126">
        <w:rPr>
          <w:rFonts w:ascii="Arial" w:hAnsi="Arial" w:cs="Arial"/>
          <w:sz w:val="18"/>
          <w:szCs w:val="18"/>
        </w:rPr>
        <w:tab/>
      </w:r>
    </w:p>
    <w:p w14:paraId="5F958823" w14:textId="183DED79" w:rsidR="003D3425" w:rsidRPr="00FC7126" w:rsidRDefault="003D3425" w:rsidP="00AB561D">
      <w:pPr>
        <w:tabs>
          <w:tab w:val="left" w:pos="540"/>
        </w:tabs>
        <w:spacing w:after="8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4.0</w:t>
      </w:r>
      <w:r w:rsidRPr="00FC7126">
        <w:rPr>
          <w:rFonts w:ascii="Arial" w:hAnsi="Arial" w:cs="Arial"/>
          <w:sz w:val="18"/>
          <w:szCs w:val="18"/>
        </w:rPr>
        <w:tab/>
        <w:t>OPTIONS</w:t>
      </w:r>
      <w:r w:rsidR="00A70D98">
        <w:rPr>
          <w:rFonts w:ascii="Arial" w:hAnsi="Arial" w:cs="Arial"/>
          <w:sz w:val="18"/>
          <w:szCs w:val="18"/>
        </w:rPr>
        <w:t xml:space="preserve"> </w:t>
      </w:r>
      <w:r w:rsidR="00A70D98" w:rsidRPr="001A0FB8">
        <w:rPr>
          <w:rFonts w:ascii="Arial" w:hAnsi="Arial" w:cs="Arial"/>
          <w:i/>
          <w:sz w:val="19"/>
          <w:szCs w:val="19"/>
        </w:rPr>
        <w:t>(Specifier to select any combination of options)</w:t>
      </w:r>
    </w:p>
    <w:p w14:paraId="0694923E" w14:textId="77777777" w:rsidR="00292A55" w:rsidRDefault="003D3425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4.1</w:t>
      </w:r>
      <w:r w:rsidRPr="00FC7126">
        <w:rPr>
          <w:rFonts w:ascii="Arial" w:hAnsi="Arial" w:cs="Arial"/>
          <w:sz w:val="18"/>
          <w:szCs w:val="18"/>
        </w:rPr>
        <w:tab/>
      </w:r>
      <w:r w:rsidR="00CB400D">
        <w:rPr>
          <w:rFonts w:ascii="Arial" w:hAnsi="Arial" w:cs="Arial"/>
          <w:sz w:val="18"/>
          <w:szCs w:val="18"/>
        </w:rPr>
        <w:t>Specify when required: A</w:t>
      </w:r>
      <w:r w:rsidR="00292A55">
        <w:rPr>
          <w:rFonts w:ascii="Arial" w:hAnsi="Arial" w:cs="Arial"/>
          <w:sz w:val="18"/>
          <w:szCs w:val="18"/>
        </w:rPr>
        <w:t xml:space="preserve"> screw in type backflow device shall be provided to permit the valve to be opened under static conditions to prime or flush a pump.  The backflow device shall be made from lead free bronze and stainless steel and be of the rising stem type to show position.</w:t>
      </w:r>
    </w:p>
    <w:p w14:paraId="0CBAFABE" w14:textId="77777777" w:rsidR="00292A55" w:rsidRDefault="00292A55" w:rsidP="00AB561D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4.2</w:t>
      </w:r>
      <w:r>
        <w:rPr>
          <w:rFonts w:ascii="Arial" w:hAnsi="Arial" w:cs="Arial"/>
          <w:sz w:val="18"/>
          <w:szCs w:val="18"/>
        </w:rPr>
        <w:tab/>
      </w:r>
      <w:r w:rsidR="00CB400D">
        <w:rPr>
          <w:rFonts w:ascii="Arial" w:hAnsi="Arial" w:cs="Arial"/>
          <w:sz w:val="18"/>
          <w:szCs w:val="18"/>
        </w:rPr>
        <w:t>Specify when required: A</w:t>
      </w:r>
      <w:r>
        <w:rPr>
          <w:rFonts w:ascii="Arial" w:hAnsi="Arial" w:cs="Arial"/>
          <w:sz w:val="18"/>
          <w:szCs w:val="18"/>
        </w:rPr>
        <w:t xml:space="preserve"> mechanical position indicator shall be provided on valves 4-inch and larger</w:t>
      </w:r>
      <w:r>
        <w:rPr>
          <w:rFonts w:ascii="Arial" w:hAnsi="Arial" w:cs="Arial"/>
          <w:sz w:val="18"/>
          <w:szCs w:val="18"/>
        </w:rPr>
        <w:tab/>
      </w:r>
    </w:p>
    <w:p w14:paraId="7C31F08F" w14:textId="18D1C395" w:rsidR="003D3425" w:rsidRPr="00FC7126" w:rsidRDefault="00292A55" w:rsidP="00AB561D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4.3</w:t>
      </w:r>
      <w:r>
        <w:rPr>
          <w:rFonts w:ascii="Arial" w:hAnsi="Arial" w:cs="Arial"/>
          <w:sz w:val="18"/>
          <w:szCs w:val="18"/>
        </w:rPr>
        <w:tab/>
      </w:r>
      <w:r w:rsidR="00CB400D">
        <w:rPr>
          <w:rFonts w:ascii="Arial" w:hAnsi="Arial" w:cs="Arial"/>
          <w:sz w:val="18"/>
          <w:szCs w:val="18"/>
        </w:rPr>
        <w:t>Specify when required: T</w:t>
      </w:r>
      <w:r w:rsidR="003D3425" w:rsidRPr="00FC7126">
        <w:rPr>
          <w:rFonts w:ascii="Arial" w:hAnsi="Arial" w:cs="Arial"/>
          <w:sz w:val="18"/>
          <w:szCs w:val="18"/>
        </w:rPr>
        <w:t xml:space="preserve">he </w:t>
      </w:r>
      <w:r w:rsidR="005533C0" w:rsidRPr="00FC7126">
        <w:rPr>
          <w:rFonts w:ascii="Arial" w:hAnsi="Arial" w:cs="Arial"/>
          <w:sz w:val="18"/>
          <w:szCs w:val="18"/>
        </w:rPr>
        <w:t xml:space="preserve">valve shall be equipped with a </w:t>
      </w:r>
      <w:r w:rsidR="00C201D6">
        <w:rPr>
          <w:rFonts w:ascii="Arial" w:hAnsi="Arial" w:cs="Arial"/>
          <w:sz w:val="18"/>
          <w:szCs w:val="18"/>
        </w:rPr>
        <w:t>double</w:t>
      </w:r>
      <w:r>
        <w:rPr>
          <w:rFonts w:ascii="Arial" w:hAnsi="Arial" w:cs="Arial"/>
          <w:sz w:val="18"/>
          <w:szCs w:val="18"/>
        </w:rPr>
        <w:t xml:space="preserve"> </w:t>
      </w:r>
      <w:r w:rsidR="005533C0" w:rsidRPr="00FC7126">
        <w:rPr>
          <w:rFonts w:ascii="Arial" w:hAnsi="Arial" w:cs="Arial"/>
          <w:sz w:val="18"/>
          <w:szCs w:val="18"/>
        </w:rPr>
        <w:t xml:space="preserve">pole, double throw NEMA 1, </w:t>
      </w:r>
      <w:r w:rsidR="00651361">
        <w:rPr>
          <w:rFonts w:ascii="Arial" w:hAnsi="Arial" w:cs="Arial"/>
          <w:sz w:val="18"/>
          <w:szCs w:val="18"/>
        </w:rPr>
        <w:t xml:space="preserve">2, </w:t>
      </w:r>
      <w:r w:rsidR="005533C0" w:rsidRPr="00FC7126">
        <w:rPr>
          <w:rFonts w:ascii="Arial" w:hAnsi="Arial" w:cs="Arial"/>
          <w:sz w:val="18"/>
          <w:szCs w:val="18"/>
        </w:rPr>
        <w:t>4</w:t>
      </w:r>
      <w:r w:rsidR="00651361">
        <w:rPr>
          <w:rFonts w:ascii="Arial" w:hAnsi="Arial" w:cs="Arial"/>
          <w:sz w:val="18"/>
          <w:szCs w:val="18"/>
        </w:rPr>
        <w:t>, 6, 12</w:t>
      </w:r>
      <w:r w:rsidR="005533C0" w:rsidRPr="00FC7126">
        <w:rPr>
          <w:rFonts w:ascii="Arial" w:hAnsi="Arial" w:cs="Arial"/>
          <w:sz w:val="18"/>
          <w:szCs w:val="18"/>
        </w:rPr>
        <w:t xml:space="preserve"> and 13 limit </w:t>
      </w:r>
      <w:proofErr w:type="gramStart"/>
      <w:r w:rsidR="005533C0" w:rsidRPr="00FC7126">
        <w:rPr>
          <w:rFonts w:ascii="Arial" w:hAnsi="Arial" w:cs="Arial"/>
          <w:sz w:val="18"/>
          <w:szCs w:val="18"/>
        </w:rPr>
        <w:t>switch</w:t>
      </w:r>
      <w:proofErr w:type="gramEnd"/>
      <w:r w:rsidR="00C201D6">
        <w:rPr>
          <w:rFonts w:ascii="Arial" w:hAnsi="Arial" w:cs="Arial"/>
          <w:sz w:val="18"/>
          <w:szCs w:val="18"/>
        </w:rPr>
        <w:t xml:space="preserve">. </w:t>
      </w:r>
    </w:p>
    <w:p w14:paraId="22E69E3B" w14:textId="77777777" w:rsidR="003D3425" w:rsidRPr="00FC7126" w:rsidRDefault="003D3425" w:rsidP="00AB561D">
      <w:pPr>
        <w:tabs>
          <w:tab w:val="left" w:pos="540"/>
        </w:tabs>
        <w:spacing w:after="80"/>
        <w:ind w:left="1080" w:hanging="108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5.0</w:t>
      </w:r>
      <w:r w:rsidRPr="00FC7126">
        <w:rPr>
          <w:rFonts w:ascii="Arial" w:hAnsi="Arial" w:cs="Arial"/>
          <w:sz w:val="18"/>
          <w:szCs w:val="18"/>
        </w:rPr>
        <w:tab/>
        <w:t>MANUFACTURER</w:t>
      </w:r>
    </w:p>
    <w:p w14:paraId="0450EFB7" w14:textId="1C3618BF" w:rsidR="003D3425" w:rsidRPr="00FC7126" w:rsidRDefault="003D3425" w:rsidP="00FC7126">
      <w:pPr>
        <w:tabs>
          <w:tab w:val="left" w:pos="540"/>
        </w:tabs>
        <w:ind w:left="1080" w:hanging="1080"/>
        <w:rPr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ab/>
        <w:t>5.1</w:t>
      </w:r>
      <w:r w:rsidRPr="00FC7126">
        <w:rPr>
          <w:rFonts w:ascii="Arial" w:hAnsi="Arial" w:cs="Arial"/>
          <w:sz w:val="18"/>
          <w:szCs w:val="18"/>
        </w:rPr>
        <w:tab/>
      </w:r>
      <w:r w:rsidR="00651361">
        <w:rPr>
          <w:rFonts w:ascii="Arial" w:hAnsi="Arial" w:cs="Arial"/>
          <w:sz w:val="18"/>
          <w:szCs w:val="18"/>
        </w:rPr>
        <w:t>Rubber flapper s</w:t>
      </w:r>
      <w:r w:rsidR="005533C0" w:rsidRPr="00FC7126">
        <w:rPr>
          <w:rFonts w:ascii="Arial" w:hAnsi="Arial" w:cs="Arial"/>
          <w:sz w:val="18"/>
          <w:szCs w:val="18"/>
        </w:rPr>
        <w:t>wing check valves s</w:t>
      </w:r>
      <w:r w:rsidRPr="00FC7126">
        <w:rPr>
          <w:rFonts w:ascii="Arial" w:hAnsi="Arial" w:cs="Arial"/>
          <w:sz w:val="18"/>
          <w:szCs w:val="18"/>
        </w:rPr>
        <w:t>hall be GA Industries</w:t>
      </w:r>
      <w:r w:rsidR="008C5A2B" w:rsidRPr="00FC7126">
        <w:rPr>
          <w:rFonts w:ascii="Arial" w:hAnsi="Arial" w:cs="Arial"/>
          <w:sz w:val="18"/>
          <w:szCs w:val="18"/>
        </w:rPr>
        <w:t xml:space="preserve"> Figure </w:t>
      </w:r>
      <w:r w:rsidR="00651361">
        <w:rPr>
          <w:rFonts w:ascii="Arial" w:hAnsi="Arial" w:cs="Arial"/>
          <w:sz w:val="18"/>
          <w:szCs w:val="18"/>
        </w:rPr>
        <w:t>200</w:t>
      </w:r>
      <w:r w:rsidR="008C229E" w:rsidRPr="00FC7126">
        <w:rPr>
          <w:rFonts w:ascii="Arial" w:hAnsi="Arial" w:cs="Arial"/>
          <w:sz w:val="18"/>
          <w:szCs w:val="18"/>
        </w:rPr>
        <w:t>,</w:t>
      </w:r>
      <w:r w:rsidRPr="00FC7126">
        <w:rPr>
          <w:rFonts w:ascii="Arial" w:hAnsi="Arial" w:cs="Arial"/>
          <w:sz w:val="18"/>
          <w:szCs w:val="18"/>
        </w:rPr>
        <w:t xml:space="preserve"> VAG USA, LLC </w:t>
      </w:r>
      <w:r w:rsidR="00A70D98">
        <w:rPr>
          <w:rFonts w:ascii="Arial" w:hAnsi="Arial" w:cs="Arial"/>
          <w:sz w:val="18"/>
          <w:szCs w:val="18"/>
        </w:rPr>
        <w:t>Mars</w:t>
      </w:r>
      <w:r w:rsidRPr="00FC7126">
        <w:rPr>
          <w:rFonts w:ascii="Arial" w:hAnsi="Arial" w:cs="Arial"/>
          <w:sz w:val="18"/>
          <w:szCs w:val="18"/>
        </w:rPr>
        <w:t xml:space="preserve">, PA USA.  </w:t>
      </w:r>
    </w:p>
    <w:sectPr w:rsidR="003D3425" w:rsidRPr="00FC7126" w:rsidSect="00783839">
      <w:footerReference w:type="default" r:id="rId7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A9EC" w14:textId="77777777" w:rsidR="00F742BC" w:rsidRDefault="00F742BC" w:rsidP="002D0306">
      <w:pPr>
        <w:spacing w:after="0" w:line="240" w:lineRule="auto"/>
      </w:pPr>
      <w:r>
        <w:separator/>
      </w:r>
    </w:p>
  </w:endnote>
  <w:endnote w:type="continuationSeparator" w:id="0">
    <w:p w14:paraId="43257045" w14:textId="77777777" w:rsidR="00F742BC" w:rsidRDefault="00F742BC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BE70" w14:textId="5BC41755" w:rsidR="002D0306" w:rsidRPr="008C37F8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8C37F8">
      <w:rPr>
        <w:rFonts w:ascii="Arial" w:hAnsi="Arial" w:cs="Arial"/>
        <w:lang w:val="fr-FR"/>
      </w:rPr>
      <w:t xml:space="preserve"> </w:t>
    </w:r>
    <w:r w:rsidRPr="008C37F8">
      <w:rPr>
        <w:rFonts w:ascii="Arial" w:hAnsi="Arial" w:cs="Arial"/>
        <w:sz w:val="18"/>
        <w:szCs w:val="18"/>
        <w:lang w:val="fr-FR"/>
      </w:rPr>
      <w:t>VAG USA, LLC</w:t>
    </w:r>
  </w:p>
  <w:p w14:paraId="7C4A9484" w14:textId="71CF1CDC" w:rsidR="002D0306" w:rsidRPr="008C37F8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8C37F8">
      <w:rPr>
        <w:rFonts w:ascii="Arial" w:hAnsi="Arial" w:cs="Arial"/>
        <w:sz w:val="18"/>
        <w:szCs w:val="18"/>
        <w:lang w:val="fr-FR"/>
      </w:rPr>
      <w:t xml:space="preserve"> </w:t>
    </w:r>
    <w:r w:rsidR="00A70D98" w:rsidRPr="008C37F8">
      <w:rPr>
        <w:rFonts w:ascii="Arial" w:hAnsi="Arial" w:cs="Arial"/>
        <w:sz w:val="18"/>
        <w:szCs w:val="18"/>
        <w:lang w:val="fr-FR"/>
      </w:rPr>
      <w:t>234 Clay Avenue</w:t>
    </w:r>
    <w:r w:rsidRPr="008C37F8">
      <w:rPr>
        <w:rFonts w:ascii="Arial" w:hAnsi="Arial" w:cs="Arial"/>
        <w:sz w:val="18"/>
        <w:szCs w:val="18"/>
        <w:lang w:val="fr-FR"/>
      </w:rPr>
      <w:t xml:space="preserve"> • </w:t>
    </w:r>
    <w:r w:rsidR="00A70D98" w:rsidRPr="008C37F8">
      <w:rPr>
        <w:rFonts w:ascii="Arial" w:hAnsi="Arial" w:cs="Arial"/>
        <w:sz w:val="18"/>
        <w:szCs w:val="18"/>
        <w:lang w:val="fr-FR"/>
      </w:rPr>
      <w:t>Mars</w:t>
    </w:r>
    <w:r w:rsidRPr="008C37F8">
      <w:rPr>
        <w:rFonts w:ascii="Arial" w:hAnsi="Arial" w:cs="Arial"/>
        <w:sz w:val="18"/>
        <w:szCs w:val="18"/>
        <w:lang w:val="fr-FR"/>
      </w:rPr>
      <w:t>, PA 160</w:t>
    </w:r>
    <w:r w:rsidR="00A70D98" w:rsidRPr="008C37F8">
      <w:rPr>
        <w:rFonts w:ascii="Arial" w:hAnsi="Arial" w:cs="Arial"/>
        <w:sz w:val="18"/>
        <w:szCs w:val="18"/>
        <w:lang w:val="fr-FR"/>
      </w:rPr>
      <w:t>4</w:t>
    </w:r>
    <w:r w:rsidRPr="008C37F8">
      <w:rPr>
        <w:rFonts w:ascii="Arial" w:hAnsi="Arial" w:cs="Arial"/>
        <w:sz w:val="18"/>
        <w:szCs w:val="18"/>
        <w:lang w:val="fr-FR"/>
      </w:rPr>
      <w:t>6 USA</w:t>
    </w:r>
  </w:p>
  <w:p w14:paraId="5430973E" w14:textId="516E74C2" w:rsidR="00783839" w:rsidRPr="008C37F8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8C37F8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Pr="008C37F8">
        <w:rPr>
          <w:rStyle w:val="Hyperlink"/>
          <w:rFonts w:ascii="Arial" w:hAnsi="Arial" w:cs="Arial"/>
          <w:sz w:val="18"/>
          <w:szCs w:val="18"/>
          <w:lang w:val="fr-FR"/>
        </w:rPr>
        <w:t>www.</w:t>
      </w:r>
      <w:r w:rsidR="00DC36AA" w:rsidRPr="008C37F8">
        <w:rPr>
          <w:rStyle w:val="Hyperlink"/>
          <w:rFonts w:ascii="Arial" w:hAnsi="Arial" w:cs="Arial"/>
          <w:sz w:val="18"/>
          <w:szCs w:val="18"/>
          <w:lang w:val="fr-FR"/>
        </w:rPr>
        <w:t>gaindustries</w:t>
      </w:r>
      <w:r w:rsidRPr="008C37F8">
        <w:rPr>
          <w:rStyle w:val="Hyperlink"/>
          <w:rFonts w:ascii="Arial" w:hAnsi="Arial" w:cs="Arial"/>
          <w:sz w:val="18"/>
          <w:szCs w:val="18"/>
          <w:lang w:val="fr-FR"/>
        </w:rPr>
        <w:t>.com</w:t>
      </w:r>
    </w:hyperlink>
    <w:r w:rsidRPr="008C37F8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8C37F8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67271923" w14:textId="77777777" w:rsidR="00783839" w:rsidRPr="008C37F8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61FC37F8" w14:textId="77777777" w:rsidR="002D0306" w:rsidRPr="008C37F8" w:rsidRDefault="002D0306">
    <w:pPr>
      <w:pStyle w:val="Footer"/>
      <w:rPr>
        <w:rFonts w:ascii="Arial" w:hAnsi="Arial" w:cs="Arial"/>
        <w:lang w:val="fr-FR"/>
      </w:rPr>
    </w:pPr>
    <w:r w:rsidRPr="008C37F8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07C8" w14:textId="77777777" w:rsidR="00F742BC" w:rsidRDefault="00F742BC" w:rsidP="002D0306">
      <w:pPr>
        <w:spacing w:after="0" w:line="240" w:lineRule="auto"/>
      </w:pPr>
      <w:r>
        <w:separator/>
      </w:r>
    </w:p>
  </w:footnote>
  <w:footnote w:type="continuationSeparator" w:id="0">
    <w:p w14:paraId="6317E0FF" w14:textId="77777777" w:rsidR="00F742BC" w:rsidRDefault="00F742BC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207E39"/>
    <w:rsid w:val="00281D5C"/>
    <w:rsid w:val="00292A55"/>
    <w:rsid w:val="002B2F2F"/>
    <w:rsid w:val="002D0306"/>
    <w:rsid w:val="002E3730"/>
    <w:rsid w:val="002E3BC3"/>
    <w:rsid w:val="002F7596"/>
    <w:rsid w:val="003000C1"/>
    <w:rsid w:val="00325F78"/>
    <w:rsid w:val="003D3425"/>
    <w:rsid w:val="00412F4C"/>
    <w:rsid w:val="00447467"/>
    <w:rsid w:val="0045210C"/>
    <w:rsid w:val="004D3EEF"/>
    <w:rsid w:val="004E3825"/>
    <w:rsid w:val="00504975"/>
    <w:rsid w:val="005418EF"/>
    <w:rsid w:val="00550D13"/>
    <w:rsid w:val="005533C0"/>
    <w:rsid w:val="005D485A"/>
    <w:rsid w:val="00651361"/>
    <w:rsid w:val="00694561"/>
    <w:rsid w:val="006D5309"/>
    <w:rsid w:val="00783839"/>
    <w:rsid w:val="007B18D2"/>
    <w:rsid w:val="008C229E"/>
    <w:rsid w:val="008C37F8"/>
    <w:rsid w:val="008C5A2B"/>
    <w:rsid w:val="008D2506"/>
    <w:rsid w:val="009149E5"/>
    <w:rsid w:val="00960338"/>
    <w:rsid w:val="009B3AC6"/>
    <w:rsid w:val="00A538AD"/>
    <w:rsid w:val="00A70D98"/>
    <w:rsid w:val="00A84FF1"/>
    <w:rsid w:val="00AB561D"/>
    <w:rsid w:val="00AE7C93"/>
    <w:rsid w:val="00AF395F"/>
    <w:rsid w:val="00B34274"/>
    <w:rsid w:val="00BC407E"/>
    <w:rsid w:val="00BC58C3"/>
    <w:rsid w:val="00C17260"/>
    <w:rsid w:val="00C201D6"/>
    <w:rsid w:val="00C75561"/>
    <w:rsid w:val="00CB400D"/>
    <w:rsid w:val="00DC36AA"/>
    <w:rsid w:val="00DC756B"/>
    <w:rsid w:val="00DE78D2"/>
    <w:rsid w:val="00DF16D3"/>
    <w:rsid w:val="00E4674E"/>
    <w:rsid w:val="00E9493B"/>
    <w:rsid w:val="00EB0E09"/>
    <w:rsid w:val="00EB31FB"/>
    <w:rsid w:val="00F57B6D"/>
    <w:rsid w:val="00F742BC"/>
    <w:rsid w:val="00FC7126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C80B4"/>
  <w15:chartTrackingRefBased/>
  <w15:docId w15:val="{766D0FFB-5F2C-460D-8932-7135E31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vag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2</cp:revision>
  <dcterms:created xsi:type="dcterms:W3CDTF">2026-05-16T18:04:00Z</dcterms:created>
  <dcterms:modified xsi:type="dcterms:W3CDTF">2026-05-16T18:04:00Z</dcterms:modified>
</cp:coreProperties>
</file>